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B7" w:rsidRDefault="00280BB7" w:rsidP="00280BB7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32"/>
          <w:szCs w:val="32"/>
        </w:rPr>
      </w:pPr>
      <w:r w:rsidRPr="00280BB7">
        <w:rPr>
          <w:rFonts w:ascii="Arial" w:hAnsi="Arial" w:cs="Arial"/>
          <w:color w:val="050624"/>
          <w:sz w:val="32"/>
          <w:szCs w:val="32"/>
        </w:rPr>
        <w:t>Телефон горячей линии по вопросам приема в учреждения среднего профессионального образования: </w:t>
      </w:r>
    </w:p>
    <w:p w:rsidR="00280BB7" w:rsidRPr="00280BB7" w:rsidRDefault="00280BB7" w:rsidP="00280BB7">
      <w:pPr>
        <w:pStyle w:val="a3"/>
        <w:shd w:val="clear" w:color="auto" w:fill="FFFFFF"/>
        <w:jc w:val="both"/>
        <w:rPr>
          <w:rFonts w:ascii="Arial" w:hAnsi="Arial" w:cs="Arial"/>
          <w:b/>
          <w:color w:val="050624"/>
          <w:sz w:val="32"/>
          <w:szCs w:val="32"/>
        </w:rPr>
      </w:pPr>
      <w:r w:rsidRPr="00280BB7">
        <w:rPr>
          <w:rFonts w:ascii="Arial" w:hAnsi="Arial" w:cs="Arial"/>
          <w:b/>
          <w:color w:val="050624"/>
          <w:sz w:val="32"/>
          <w:szCs w:val="32"/>
        </w:rPr>
        <w:t xml:space="preserve"> +7 (863) 240-49-50</w:t>
      </w:r>
    </w:p>
    <w:p w:rsidR="00280BB7" w:rsidRDefault="00280BB7" w:rsidP="00280BB7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32"/>
          <w:szCs w:val="32"/>
        </w:rPr>
      </w:pPr>
      <w:r w:rsidRPr="00280BB7">
        <w:rPr>
          <w:rFonts w:ascii="Arial" w:hAnsi="Arial" w:cs="Arial"/>
          <w:color w:val="050624"/>
          <w:sz w:val="32"/>
          <w:szCs w:val="32"/>
        </w:rPr>
        <w:t>Телефон горячей линии по вопросам проведения государственной итоговой аттестации по образовательным программам основного общего образования: </w:t>
      </w:r>
    </w:p>
    <w:p w:rsidR="00280BB7" w:rsidRPr="00280BB7" w:rsidRDefault="00280BB7" w:rsidP="00280BB7">
      <w:pPr>
        <w:pStyle w:val="a3"/>
        <w:shd w:val="clear" w:color="auto" w:fill="FFFFFF"/>
        <w:jc w:val="both"/>
        <w:rPr>
          <w:rFonts w:ascii="Arial" w:hAnsi="Arial" w:cs="Arial"/>
          <w:b/>
          <w:color w:val="050624"/>
          <w:sz w:val="32"/>
          <w:szCs w:val="32"/>
        </w:rPr>
      </w:pPr>
      <w:r w:rsidRPr="00280BB7">
        <w:rPr>
          <w:rFonts w:ascii="Arial" w:hAnsi="Arial" w:cs="Arial"/>
          <w:b/>
          <w:color w:val="050624"/>
          <w:sz w:val="32"/>
          <w:szCs w:val="32"/>
        </w:rPr>
        <w:t xml:space="preserve"> +7 (863) 269-57-42</w:t>
      </w:r>
    </w:p>
    <w:p w:rsidR="00280BB7" w:rsidRDefault="00280BB7">
      <w:pPr>
        <w:rPr>
          <w:rFonts w:ascii="Arial" w:hAnsi="Arial" w:cs="Arial"/>
          <w:sz w:val="32"/>
          <w:szCs w:val="32"/>
        </w:rPr>
      </w:pPr>
      <w:r w:rsidRPr="00280BB7">
        <w:rPr>
          <w:rFonts w:ascii="Arial" w:hAnsi="Arial" w:cs="Arial"/>
          <w:sz w:val="32"/>
          <w:szCs w:val="32"/>
        </w:rPr>
        <w:t xml:space="preserve"> Телефон горячей линии на территории Цимлянского района</w:t>
      </w:r>
      <w:r>
        <w:rPr>
          <w:rFonts w:ascii="Arial" w:hAnsi="Arial" w:cs="Arial"/>
          <w:sz w:val="32"/>
          <w:szCs w:val="32"/>
        </w:rPr>
        <w:t>:</w:t>
      </w:r>
      <w:bookmarkStart w:id="0" w:name="_GoBack"/>
      <w:bookmarkEnd w:id="0"/>
      <w:r w:rsidRPr="00280BB7">
        <w:rPr>
          <w:rFonts w:ascii="Arial" w:hAnsi="Arial" w:cs="Arial"/>
          <w:sz w:val="32"/>
          <w:szCs w:val="32"/>
        </w:rPr>
        <w:t xml:space="preserve"> </w:t>
      </w:r>
    </w:p>
    <w:p w:rsidR="002826E0" w:rsidRPr="00280BB7" w:rsidRDefault="00280BB7">
      <w:pPr>
        <w:rPr>
          <w:rFonts w:ascii="Arial" w:hAnsi="Arial" w:cs="Arial"/>
          <w:b/>
          <w:sz w:val="32"/>
          <w:szCs w:val="32"/>
        </w:rPr>
      </w:pPr>
      <w:r w:rsidRPr="00280BB7">
        <w:rPr>
          <w:rFonts w:ascii="Arial" w:hAnsi="Arial" w:cs="Arial"/>
          <w:b/>
          <w:sz w:val="32"/>
          <w:szCs w:val="32"/>
        </w:rPr>
        <w:t>+7(86391)2-23-29</w:t>
      </w:r>
    </w:p>
    <w:sectPr w:rsidR="002826E0" w:rsidRPr="0028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06"/>
    <w:rsid w:val="00280BB7"/>
    <w:rsid w:val="002826E0"/>
    <w:rsid w:val="00F6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BA90"/>
  <w15:chartTrackingRefBased/>
  <w15:docId w15:val="{87389EBF-985D-4D00-BB13-FA67808C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2026-03-11T08:30:00Z</dcterms:created>
  <dcterms:modified xsi:type="dcterms:W3CDTF">2026-03-11T08:33:00Z</dcterms:modified>
</cp:coreProperties>
</file>