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D5607" w:rsidTr="003D5607">
        <w:tc>
          <w:tcPr>
            <w:tcW w:w="5097" w:type="dxa"/>
          </w:tcPr>
          <w:p w:rsidR="003D5607" w:rsidRDefault="003D5607" w:rsidP="007611C3">
            <w:pPr>
              <w:jc w:val="center"/>
              <w:rPr>
                <w:rStyle w:val="fontstyle01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65B33037" wp14:editId="264D9875">
                  <wp:extent cx="1871133" cy="22371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31" cy="225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</w:p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</w:p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</w:p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</w:p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</w:p>
          <w:p w:rsidR="003D5607" w:rsidRPr="003D5607" w:rsidRDefault="003D5607" w:rsidP="003D5607">
            <w:pPr>
              <w:jc w:val="center"/>
              <w:rPr>
                <w:rStyle w:val="fontstyle01"/>
                <w:b/>
                <w:color w:val="808080" w:themeColor="background1" w:themeShade="80"/>
              </w:rPr>
            </w:pPr>
            <w:r w:rsidRPr="003D5607">
              <w:rPr>
                <w:rStyle w:val="fontstyle01"/>
                <w:b/>
                <w:color w:val="808080" w:themeColor="background1" w:themeShade="80"/>
              </w:rPr>
              <w:t>АКЦИЯ: «Уступи дорогу поездам!»</w:t>
            </w:r>
          </w:p>
          <w:p w:rsidR="003D5607" w:rsidRPr="003D5607" w:rsidRDefault="003D5607" w:rsidP="007611C3">
            <w:pPr>
              <w:jc w:val="center"/>
              <w:rPr>
                <w:rStyle w:val="fontstyle01"/>
                <w:color w:val="808080" w:themeColor="background1" w:themeShade="80"/>
              </w:rPr>
            </w:pPr>
          </w:p>
        </w:tc>
      </w:tr>
    </w:tbl>
    <w:p w:rsidR="003D5607" w:rsidRDefault="003D5607" w:rsidP="007611C3">
      <w:pPr>
        <w:jc w:val="center"/>
        <w:rPr>
          <w:rStyle w:val="fontstyle01"/>
        </w:rPr>
      </w:pPr>
    </w:p>
    <w:p w:rsidR="007611C3" w:rsidRPr="003D5607" w:rsidRDefault="007611C3" w:rsidP="007611C3">
      <w:pPr>
        <w:ind w:firstLine="708"/>
        <w:jc w:val="both"/>
        <w:rPr>
          <w:rStyle w:val="fontstyle01"/>
          <w:sz w:val="22"/>
          <w:szCs w:val="22"/>
        </w:rPr>
      </w:pPr>
      <w:proofErr w:type="gramStart"/>
      <w:r w:rsidRPr="003D5607">
        <w:rPr>
          <w:rStyle w:val="fontstyle01"/>
          <w:sz w:val="22"/>
          <w:szCs w:val="22"/>
        </w:rPr>
        <w:t xml:space="preserve">В </w:t>
      </w:r>
      <w:r w:rsidRPr="003D5607">
        <w:rPr>
          <w:rStyle w:val="fontstyle01"/>
          <w:sz w:val="22"/>
          <w:szCs w:val="22"/>
        </w:rPr>
        <w:t xml:space="preserve"> целях</w:t>
      </w:r>
      <w:proofErr w:type="gramEnd"/>
      <w:r w:rsidRPr="003D5607">
        <w:rPr>
          <w:rStyle w:val="fontstyle01"/>
          <w:sz w:val="22"/>
          <w:szCs w:val="22"/>
        </w:rPr>
        <w:t xml:space="preserve"> снижения риска </w:t>
      </w:r>
      <w:proofErr w:type="spellStart"/>
      <w:r w:rsidRPr="003D5607">
        <w:rPr>
          <w:rStyle w:val="fontstyle01"/>
          <w:sz w:val="22"/>
          <w:szCs w:val="22"/>
        </w:rPr>
        <w:t>травмирования</w:t>
      </w:r>
      <w:proofErr w:type="spellEnd"/>
      <w:r w:rsidRPr="003D5607">
        <w:rPr>
          <w:rStyle w:val="fontstyle01"/>
          <w:sz w:val="22"/>
          <w:szCs w:val="22"/>
        </w:rPr>
        <w:t xml:space="preserve"> детей и</w:t>
      </w:r>
      <w:r w:rsidRPr="003D5607">
        <w:rPr>
          <w:rStyle w:val="fontstyle01"/>
          <w:sz w:val="22"/>
          <w:szCs w:val="22"/>
        </w:rPr>
        <w:t xml:space="preserve"> </w:t>
      </w:r>
      <w:r w:rsidRPr="003D5607">
        <w:rPr>
          <w:rStyle w:val="fontstyle01"/>
          <w:sz w:val="22"/>
          <w:szCs w:val="22"/>
        </w:rPr>
        <w:t>подростков в зоне движения поездов во время летних каникул на сети ОАО «РЖД»</w:t>
      </w:r>
      <w:r w:rsidR="003D5607">
        <w:rPr>
          <w:rStyle w:val="fontstyle01"/>
          <w:sz w:val="22"/>
          <w:szCs w:val="22"/>
        </w:rPr>
        <w:t xml:space="preserve"> п</w:t>
      </w:r>
      <w:r w:rsidRPr="003D5607">
        <w:rPr>
          <w:rStyle w:val="fontstyle01"/>
          <w:sz w:val="22"/>
          <w:szCs w:val="22"/>
        </w:rPr>
        <w:t xml:space="preserve">роводится </w:t>
      </w:r>
      <w:r w:rsidRPr="003D5607">
        <w:rPr>
          <w:rStyle w:val="fontstyle01"/>
          <w:sz w:val="22"/>
          <w:szCs w:val="22"/>
        </w:rPr>
        <w:t xml:space="preserve"> месячник</w:t>
      </w:r>
      <w:r w:rsidRPr="003D5607">
        <w:rPr>
          <w:rStyle w:val="fontstyle01"/>
          <w:sz w:val="22"/>
          <w:szCs w:val="22"/>
        </w:rPr>
        <w:t xml:space="preserve">  </w:t>
      </w:r>
      <w:r w:rsidRPr="003D5607">
        <w:rPr>
          <w:rStyle w:val="fontstyle01"/>
          <w:sz w:val="22"/>
          <w:szCs w:val="22"/>
        </w:rPr>
        <w:t>«Уступи дорогу поездам!», направленн</w:t>
      </w:r>
      <w:r w:rsidRPr="003D5607">
        <w:rPr>
          <w:rStyle w:val="fontstyle01"/>
          <w:sz w:val="22"/>
          <w:szCs w:val="22"/>
        </w:rPr>
        <w:t>ый</w:t>
      </w:r>
      <w:r w:rsidRPr="003D5607">
        <w:rPr>
          <w:rStyle w:val="fontstyle01"/>
          <w:sz w:val="22"/>
          <w:szCs w:val="22"/>
        </w:rPr>
        <w:t xml:space="preserve"> на формирование у несовершеннолетних граждан культуры</w:t>
      </w:r>
      <w:r w:rsidR="003D5607">
        <w:rPr>
          <w:rStyle w:val="fontstyle01"/>
          <w:sz w:val="22"/>
          <w:szCs w:val="22"/>
        </w:rPr>
        <w:t xml:space="preserve"> </w:t>
      </w:r>
      <w:r w:rsidRPr="003D5607">
        <w:rPr>
          <w:rStyle w:val="fontstyle01"/>
          <w:sz w:val="22"/>
          <w:szCs w:val="22"/>
        </w:rPr>
        <w:t>безопасного поведения на объектах железнодорожного транспорта.</w:t>
      </w:r>
    </w:p>
    <w:p w:rsidR="00693895" w:rsidRPr="003D5607" w:rsidRDefault="007611C3" w:rsidP="007611C3">
      <w:pPr>
        <w:ind w:firstLine="708"/>
        <w:jc w:val="both"/>
        <w:rPr>
          <w:rStyle w:val="fontstyle01"/>
          <w:sz w:val="22"/>
          <w:szCs w:val="22"/>
        </w:rPr>
      </w:pPr>
      <w:r w:rsidRPr="003D5607">
        <w:rPr>
          <w:rStyle w:val="fontstyle01"/>
          <w:sz w:val="22"/>
          <w:szCs w:val="22"/>
        </w:rPr>
        <w:t>По информации детский месячник проводится</w:t>
      </w:r>
      <w:r w:rsidR="003D5607">
        <w:rPr>
          <w:rStyle w:val="fontstyle01"/>
          <w:sz w:val="22"/>
          <w:szCs w:val="22"/>
        </w:rPr>
        <w:t xml:space="preserve"> </w:t>
      </w:r>
      <w:r w:rsidRPr="003D5607">
        <w:rPr>
          <w:rStyle w:val="fontstyle01"/>
          <w:sz w:val="22"/>
          <w:szCs w:val="22"/>
        </w:rPr>
        <w:t xml:space="preserve">во взаимодействии ОАО «РЖД» </w:t>
      </w:r>
      <w:r w:rsidRPr="003D5607">
        <w:rPr>
          <w:rStyle w:val="fontstyle01"/>
          <w:sz w:val="22"/>
          <w:szCs w:val="22"/>
        </w:rPr>
        <w:t>с ГУТ МВД России.</w:t>
      </w:r>
    </w:p>
    <w:p w:rsidR="003D5607" w:rsidRDefault="003D5607" w:rsidP="007611C3">
      <w:pPr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60299" wp14:editId="145E63FA">
            <wp:extent cx="6318313" cy="360208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42" cy="3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607" w:rsidRDefault="003D5607" w:rsidP="007611C3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47989BD6" wp14:editId="449F2A52">
            <wp:extent cx="5705742" cy="242993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60" cy="244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607" w:rsidSect="003D560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64"/>
    <w:rsid w:val="003D5607"/>
    <w:rsid w:val="00693895"/>
    <w:rsid w:val="007611C3"/>
    <w:rsid w:val="00E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1B8C"/>
  <w15:chartTrackingRefBased/>
  <w15:docId w15:val="{8A6DC32E-B68F-4CA5-9B58-03F35C9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11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3D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2025-06-06T12:06:00Z</dcterms:created>
  <dcterms:modified xsi:type="dcterms:W3CDTF">2025-06-06T12:18:00Z</dcterms:modified>
</cp:coreProperties>
</file>