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BF" w:rsidRPr="008E2719" w:rsidRDefault="009F5ABF" w:rsidP="008E271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</w:rPr>
      </w:pPr>
      <w:r w:rsidRPr="008E2719">
        <w:rPr>
          <w:rStyle w:val="a4"/>
          <w:i/>
          <w:iCs/>
          <w:color w:val="000000" w:themeColor="text1"/>
          <w:sz w:val="28"/>
          <w:szCs w:val="28"/>
        </w:rPr>
        <w:t>Важен каждый ученик".</w:t>
      </w:r>
      <w:r w:rsidRPr="008E2719">
        <w:rPr>
          <w:color w:val="000000" w:themeColor="text1"/>
          <w:sz w:val="28"/>
          <w:szCs w:val="28"/>
        </w:rPr>
        <w:t> Под таким лозунгом Министерство просвещения запустило проект «500+». Реализация проекта способствует усилению работы ведомства по повышению качества образования, обеспечив при этом поддержку школ с низкими образовательными результатами, работающими в сложных социально-экономических условиях, а также адресную поддержку учащихся с проблемами в обучении. </w:t>
      </w:r>
    </w:p>
    <w:p w:rsidR="009F5ABF" w:rsidRPr="008E2719" w:rsidRDefault="009F5ABF" w:rsidP="008E2719">
      <w:pPr>
        <w:pStyle w:val="a3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E2719">
        <w:rPr>
          <w:color w:val="000000" w:themeColor="text1"/>
          <w:sz w:val="28"/>
          <w:szCs w:val="28"/>
          <w:shd w:val="clear" w:color="auto" w:fill="FFFFFF"/>
        </w:rPr>
        <w:t>В помощь регионам в рамках проекта сформированы методики адресной поддержки школ  по кадровым и содержательным вопросам, включая формирование новых кадровых ресурсов. </w:t>
      </w:r>
    </w:p>
    <w:p w:rsidR="009F5ABF" w:rsidRPr="008E2719" w:rsidRDefault="009F5ABF" w:rsidP="008E2719">
      <w:pPr>
        <w:pStyle w:val="a3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E2719">
        <w:rPr>
          <w:color w:val="000000" w:themeColor="text1"/>
          <w:sz w:val="28"/>
          <w:szCs w:val="28"/>
          <w:shd w:val="clear" w:color="auto" w:fill="FFFFFF"/>
        </w:rPr>
        <w:t>Для расширения возможностей образовательных программ школы получили возможность сетевого взаимодействия с лучшими школами внутри региона.</w:t>
      </w:r>
    </w:p>
    <w:p w:rsidR="009F5ABF" w:rsidRPr="008E2719" w:rsidRDefault="009F5ABF" w:rsidP="008E2719">
      <w:pPr>
        <w:pStyle w:val="a3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E2719">
        <w:rPr>
          <w:color w:val="000000" w:themeColor="text1"/>
          <w:sz w:val="28"/>
          <w:szCs w:val="28"/>
          <w:shd w:val="clear" w:color="auto" w:fill="FFFFFF"/>
        </w:rPr>
        <w:t>Как отметил Министр просвещения Сергей Кравцов, такая практика является признанным инструментом помощи школам во всём мире, прежде всего в странах с успешными образовательными системами.</w:t>
      </w:r>
    </w:p>
    <w:p w:rsidR="009F5ABF" w:rsidRPr="008E2719" w:rsidRDefault="009F5ABF" w:rsidP="008E2719">
      <w:pPr>
        <w:pStyle w:val="a3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E2719">
        <w:rPr>
          <w:color w:val="000000" w:themeColor="text1"/>
          <w:sz w:val="28"/>
          <w:szCs w:val="28"/>
          <w:shd w:val="clear" w:color="auto" w:fill="FFFFFF"/>
        </w:rPr>
        <w:t>Комплекс мер по повышению предметной и методической компетентности педагогов, кроме того, позволил:</w:t>
      </w:r>
    </w:p>
    <w:p w:rsidR="009F5ABF" w:rsidRPr="008E2719" w:rsidRDefault="009F5ABF" w:rsidP="008E2719">
      <w:pPr>
        <w:pStyle w:val="a3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E2719">
        <w:rPr>
          <w:color w:val="000000" w:themeColor="text1"/>
          <w:sz w:val="28"/>
          <w:szCs w:val="28"/>
          <w:shd w:val="clear" w:color="auto" w:fill="FFFFFF"/>
        </w:rPr>
        <w:t>- организовать на региональном, муниципальном уровнях «творческие педагогические лаборатории» по предметным областям с привлечением методистов;</w:t>
      </w:r>
    </w:p>
    <w:p w:rsidR="009F5ABF" w:rsidRPr="008E2719" w:rsidRDefault="009F5ABF" w:rsidP="008E2719">
      <w:pPr>
        <w:pStyle w:val="a3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E2719">
        <w:rPr>
          <w:color w:val="000000" w:themeColor="text1"/>
          <w:sz w:val="28"/>
          <w:szCs w:val="28"/>
          <w:shd w:val="clear" w:color="auto" w:fill="FFFFFF"/>
        </w:rPr>
        <w:t xml:space="preserve">- активизировать </w:t>
      </w:r>
      <w:proofErr w:type="spellStart"/>
      <w:r w:rsidRPr="008E2719">
        <w:rPr>
          <w:color w:val="000000" w:themeColor="text1"/>
          <w:sz w:val="28"/>
          <w:szCs w:val="28"/>
          <w:shd w:val="clear" w:color="auto" w:fill="FFFFFF"/>
        </w:rPr>
        <w:t>внутришкольные</w:t>
      </w:r>
      <w:proofErr w:type="spellEnd"/>
      <w:r w:rsidRPr="008E2719">
        <w:rPr>
          <w:color w:val="000000" w:themeColor="text1"/>
          <w:sz w:val="28"/>
          <w:szCs w:val="28"/>
          <w:shd w:val="clear" w:color="auto" w:fill="FFFFFF"/>
        </w:rPr>
        <w:t xml:space="preserve"> системы профессионального развития педагогов;</w:t>
      </w:r>
    </w:p>
    <w:p w:rsidR="009F5ABF" w:rsidRPr="008E2719" w:rsidRDefault="009F5ABF" w:rsidP="008E2719">
      <w:pPr>
        <w:pStyle w:val="a3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E2719">
        <w:rPr>
          <w:color w:val="000000" w:themeColor="text1"/>
          <w:sz w:val="28"/>
          <w:szCs w:val="28"/>
          <w:shd w:val="clear" w:color="auto" w:fill="FFFFFF"/>
        </w:rPr>
        <w:t>- внедрить в практику преподавание проектной, исследовательской, творческой деятельности.</w:t>
      </w:r>
    </w:p>
    <w:p w:rsidR="009F5ABF" w:rsidRPr="008E2719" w:rsidRDefault="009F5ABF" w:rsidP="008E2719">
      <w:pPr>
        <w:pStyle w:val="a3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E2719">
        <w:rPr>
          <w:rStyle w:val="a4"/>
          <w:color w:val="000000" w:themeColor="text1"/>
          <w:sz w:val="28"/>
          <w:szCs w:val="28"/>
          <w:shd w:val="clear" w:color="auto" w:fill="FFFFFF"/>
        </w:rPr>
        <w:t>    </w:t>
      </w:r>
      <w:proofErr w:type="spellStart"/>
      <w:r w:rsidRPr="008E2719">
        <w:rPr>
          <w:rStyle w:val="a4"/>
          <w:color w:val="000000" w:themeColor="text1"/>
          <w:sz w:val="28"/>
          <w:szCs w:val="28"/>
          <w:shd w:val="clear" w:color="auto" w:fill="FFFFFF"/>
        </w:rPr>
        <w:t>Справочно</w:t>
      </w:r>
      <w:proofErr w:type="spellEnd"/>
    </w:p>
    <w:p w:rsidR="009F5ABF" w:rsidRPr="008E2719" w:rsidRDefault="009F5ABF" w:rsidP="008E2719">
      <w:pPr>
        <w:pStyle w:val="a3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E2719">
        <w:rPr>
          <w:color w:val="000000" w:themeColor="text1"/>
          <w:sz w:val="28"/>
          <w:szCs w:val="28"/>
          <w:shd w:val="clear" w:color="auto" w:fill="FFFFFF"/>
        </w:rPr>
        <w:t>Название проекта «500+» отражает задачу достижения функциональной грамотности в каждой школе, то есть достижение школой уровня подготовки учеников, соответствующего баллам выше 500 по шкале PISA.</w:t>
      </w:r>
    </w:p>
    <w:p w:rsidR="009F5ABF" w:rsidRPr="008E2719" w:rsidRDefault="009F5ABF" w:rsidP="008E271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</w:rPr>
      </w:pPr>
      <w:r w:rsidRPr="008E2719">
        <w:rPr>
          <w:color w:val="000000" w:themeColor="text1"/>
          <w:sz w:val="28"/>
          <w:szCs w:val="28"/>
        </w:rPr>
        <w:t> </w:t>
      </w:r>
      <w:proofErr w:type="gramStart"/>
      <w:r w:rsidRPr="008E2719">
        <w:rPr>
          <w:color w:val="000000" w:themeColor="text1"/>
          <w:sz w:val="28"/>
          <w:szCs w:val="28"/>
        </w:rPr>
        <w:t>В 2021 году из представленного  ФГБУ ФИОКО списка школ с низкими образовательными результатами Ростовской области (210 образовательных организаций) (которые распределены по 12 стратам) по алгоритму ФГБУ ФИОКО отобрано 69 школ из 41 муниципального образования, в том числе и две школы нашего Цимлянского района Калининская и Новоцимлянская, которые стали участниками проекта.</w:t>
      </w:r>
      <w:proofErr w:type="gramEnd"/>
      <w:r w:rsidRPr="008E2719">
        <w:rPr>
          <w:color w:val="000000" w:themeColor="text1"/>
          <w:sz w:val="28"/>
          <w:szCs w:val="28"/>
        </w:rPr>
        <w:t xml:space="preserve"> Назначен муниципальный  координатор Проекта «500+» - </w:t>
      </w:r>
      <w:proofErr w:type="spellStart"/>
      <w:r w:rsidRPr="008E2719">
        <w:rPr>
          <w:color w:val="000000" w:themeColor="text1"/>
          <w:sz w:val="28"/>
          <w:szCs w:val="28"/>
        </w:rPr>
        <w:t>Мевша</w:t>
      </w:r>
      <w:proofErr w:type="spellEnd"/>
      <w:r w:rsidRPr="008E2719">
        <w:rPr>
          <w:color w:val="000000" w:themeColor="text1"/>
          <w:sz w:val="28"/>
          <w:szCs w:val="28"/>
        </w:rPr>
        <w:t xml:space="preserve"> Ирина Владимировна, методист районного методического кабинета отдела образования Администрации Цимлянского района, школьные координаторы – </w:t>
      </w:r>
      <w:proofErr w:type="spellStart"/>
      <w:r w:rsidRPr="008E2719">
        <w:rPr>
          <w:color w:val="000000" w:themeColor="text1"/>
          <w:sz w:val="28"/>
          <w:szCs w:val="28"/>
        </w:rPr>
        <w:t>Вабищевич</w:t>
      </w:r>
      <w:proofErr w:type="spellEnd"/>
      <w:r w:rsidRPr="008E2719">
        <w:rPr>
          <w:color w:val="000000" w:themeColor="text1"/>
          <w:sz w:val="28"/>
          <w:szCs w:val="28"/>
        </w:rPr>
        <w:t xml:space="preserve"> Людмила Михайловна, заместитель директора по УВР Калининской СОШ и Кабанова Оксана Анатольевна, заместитель директора по воспитательной работе Новоцимлянской СОШ. Назначен куратор для реализации экспертной и консультационной поддержки школы – </w:t>
      </w:r>
      <w:proofErr w:type="spellStart"/>
      <w:r w:rsidRPr="008E2719">
        <w:rPr>
          <w:color w:val="000000" w:themeColor="text1"/>
          <w:sz w:val="28"/>
          <w:szCs w:val="28"/>
        </w:rPr>
        <w:t>Кривошлыкова</w:t>
      </w:r>
      <w:proofErr w:type="spellEnd"/>
      <w:r w:rsidRPr="008E2719">
        <w:rPr>
          <w:color w:val="000000" w:themeColor="text1"/>
          <w:sz w:val="28"/>
          <w:szCs w:val="28"/>
        </w:rPr>
        <w:t xml:space="preserve"> Светлана Владимировна -  заместитель директора по воспитательной работе лицея №1 г. Цимлянска. </w:t>
      </w:r>
    </w:p>
    <w:p w:rsidR="004757FF" w:rsidRPr="008E2719" w:rsidRDefault="009F5ABF" w:rsidP="008E271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первом этапе работы школы прошли анкетирование, в котором участвовал</w:t>
      </w:r>
      <w:r w:rsidR="00C46B86"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администрация школы, </w:t>
      </w:r>
      <w:proofErr w:type="spellStart"/>
      <w:r w:rsidR="00C46B86"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педагоги</w:t>
      </w:r>
      <w:proofErr w:type="gramStart"/>
      <w:r w:rsidR="00C46B86"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аботающие</w:t>
      </w:r>
      <w:proofErr w:type="spellEnd"/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46B86"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6 и 9 класса, ученики данных классов и их родители.</w:t>
      </w:r>
    </w:p>
    <w:p w:rsidR="00C46B86" w:rsidRPr="008E2719" w:rsidRDefault="00C46B86" w:rsidP="008E271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По тогам данного анкетирования были ля выявлены (в рамках анализа контекстных данных) дефициты и проблемные зоны каждой образовательной организации (рисковый профиль)</w:t>
      </w:r>
    </w:p>
    <w:p w:rsidR="00C46B86" w:rsidRPr="008E2719" w:rsidRDefault="00C46B86" w:rsidP="008E271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Разработаны региональная и муниципальная дорожные карты. Реализация проекта разбита на два тапа</w:t>
      </w:r>
      <w:r w:rsidR="00B96F55"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6B86" w:rsidRPr="008E2719" w:rsidRDefault="008E2719" w:rsidP="008E271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C46B86"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1 этап</w:t>
      </w:r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6B86"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30 а</w:t>
      </w:r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преля</w:t>
      </w:r>
      <w:r w:rsidR="00C46B86"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с помощью муниципальных куратором и координаторов должны были приготовить следующие документы: проектную диагностику,</w:t>
      </w:r>
      <w:r w:rsidR="00B96F55"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6B86"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самообследование</w:t>
      </w:r>
      <w:proofErr w:type="spellEnd"/>
      <w:r w:rsidR="00C46B86"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программу развития. Сложность заключалась в том, что программа развития должны была отражать только рисковые профили школы. Разработаны среднесрочные программы – дорожные карты. Затем по каждому рисковому направлению имеющему статус высокий и средний были разработаны программы, которые отражают мероприятия, проводимые в школе для снижения рисков. До 25 мая школы должны были выложить отчеты по первому этапу реализации программы. </w:t>
      </w:r>
    </w:p>
    <w:p w:rsidR="00C46B86" w:rsidRPr="008E2719" w:rsidRDefault="00C46B86" w:rsidP="008E271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адресной помощи в лицее была </w:t>
      </w:r>
      <w:r w:rsidR="00B96F55"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творческая групп</w:t>
      </w:r>
      <w:r w:rsidR="00B96F55"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составе </w:t>
      </w:r>
      <w:proofErr w:type="spellStart"/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Кривошлык</w:t>
      </w:r>
      <w:r w:rsidR="00B96F55"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вой</w:t>
      </w:r>
      <w:proofErr w:type="spellEnd"/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="008E2719"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2719"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</w:t>
      </w:r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уратора школ, Коро</w:t>
      </w:r>
      <w:r w:rsidR="00B96F55"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овой Г.</w:t>
      </w:r>
      <w:r w:rsidR="00B96F55"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="00B96F55"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заслуженного</w:t>
      </w:r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F55"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учителя РФ и Губ</w:t>
      </w:r>
      <w:r w:rsidR="008E2719"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96F55"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нко Е.Н</w:t>
      </w:r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психолога лицея. Творческая группа посетила </w:t>
      </w:r>
      <w:r w:rsidR="00B96F55"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обе школы, в рамках посещения были даны открытые уроки, мастер-классы, проведены тренинги и т.п.</w:t>
      </w:r>
    </w:p>
    <w:p w:rsidR="008E2719" w:rsidRPr="008E2719" w:rsidRDefault="008E271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15 июня 1 этап был завершен. Теперь школы </w:t>
      </w:r>
      <w:proofErr w:type="gramStart"/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переди</w:t>
      </w:r>
      <w:proofErr w:type="spellEnd"/>
      <w:proofErr w:type="gramEnd"/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ждет второй этап, где они должны будут проанализировать успехи результаты учеников школ по итогам ВПР, года, ОГЭ и ЕГЭ. А также провести открытые уроки, мероприятия.  Отчетная документация по 2 этапу должна быть выложена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 декабря</w:t>
      </w:r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завершение проекта планируется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E2719">
        <w:rPr>
          <w:rFonts w:ascii="Times New Roman" w:hAnsi="Times New Roman" w:cs="Times New Roman"/>
          <w:color w:val="000000" w:themeColor="text1"/>
          <w:sz w:val="28"/>
          <w:szCs w:val="28"/>
        </w:rPr>
        <w:t>1 декабря 2021 года.</w:t>
      </w:r>
    </w:p>
    <w:sectPr w:rsidR="008E2719" w:rsidRPr="008E2719" w:rsidSect="0047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ABF"/>
    <w:rsid w:val="004757FF"/>
    <w:rsid w:val="008E2719"/>
    <w:rsid w:val="00944C9B"/>
    <w:rsid w:val="009F5ABF"/>
    <w:rsid w:val="00B96F55"/>
    <w:rsid w:val="00C4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A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masterdom</dc:creator>
  <cp:lastModifiedBy>masterdom</cp:lastModifiedBy>
  <cp:revision>1</cp:revision>
  <dcterms:created xsi:type="dcterms:W3CDTF">2021-08-22T08:12:00Z</dcterms:created>
  <dcterms:modified xsi:type="dcterms:W3CDTF">2021-08-22T09:29:00Z</dcterms:modified>
</cp:coreProperties>
</file>