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BBB" w:rsidRPr="00893BBB" w:rsidRDefault="00363978" w:rsidP="00893BBB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Мониторинг</w:t>
      </w:r>
    </w:p>
    <w:p w:rsidR="00893BBB" w:rsidRPr="00893BBB" w:rsidRDefault="00893BBB" w:rsidP="00893BBB">
      <w:pPr>
        <w:jc w:val="center"/>
        <w:rPr>
          <w:b/>
          <w:sz w:val="28"/>
          <w:szCs w:val="28"/>
        </w:rPr>
      </w:pPr>
      <w:r w:rsidRPr="00893BBB">
        <w:rPr>
          <w:b/>
          <w:sz w:val="28"/>
          <w:szCs w:val="28"/>
        </w:rPr>
        <w:t xml:space="preserve">оценки качества подготовки обучающихся </w:t>
      </w:r>
      <w:r>
        <w:rPr>
          <w:b/>
          <w:sz w:val="28"/>
          <w:szCs w:val="28"/>
        </w:rPr>
        <w:t>образовательных организаций Цимлянского района</w:t>
      </w:r>
    </w:p>
    <w:bookmarkEnd w:id="0"/>
    <w:p w:rsidR="00893BBB" w:rsidRDefault="00893BBB" w:rsidP="00893BBB">
      <w:pPr>
        <w:jc w:val="both"/>
        <w:rPr>
          <w:sz w:val="28"/>
          <w:szCs w:val="28"/>
        </w:rPr>
      </w:pPr>
      <w:r w:rsidRPr="00893BBB">
        <w:rPr>
          <w:sz w:val="28"/>
          <w:szCs w:val="28"/>
        </w:rPr>
        <w:t>Система показателей мониторинга направлена на получение</w:t>
      </w:r>
      <w:r>
        <w:rPr>
          <w:sz w:val="28"/>
          <w:szCs w:val="28"/>
        </w:rPr>
        <w:t xml:space="preserve"> </w:t>
      </w:r>
      <w:r w:rsidRPr="00893BBB">
        <w:rPr>
          <w:sz w:val="28"/>
          <w:szCs w:val="28"/>
        </w:rPr>
        <w:t>достоверной информации о качестве подготовки обучающихся с целью</w:t>
      </w:r>
      <w:r>
        <w:rPr>
          <w:sz w:val="28"/>
          <w:szCs w:val="28"/>
        </w:rPr>
        <w:t xml:space="preserve"> </w:t>
      </w:r>
      <w:r w:rsidRPr="00893BBB">
        <w:rPr>
          <w:sz w:val="28"/>
          <w:szCs w:val="28"/>
        </w:rPr>
        <w:t>анализа результатов и принятия управленческих решений по повышению</w:t>
      </w:r>
      <w:r>
        <w:rPr>
          <w:sz w:val="28"/>
          <w:szCs w:val="28"/>
        </w:rPr>
        <w:t xml:space="preserve"> </w:t>
      </w:r>
      <w:r w:rsidRPr="00893BBB">
        <w:rPr>
          <w:sz w:val="28"/>
          <w:szCs w:val="28"/>
        </w:rPr>
        <w:t>качества образования в</w:t>
      </w:r>
      <w:r>
        <w:rPr>
          <w:sz w:val="28"/>
          <w:szCs w:val="28"/>
        </w:rPr>
        <w:t xml:space="preserve"> образовательных организациях Цимлянского района.</w:t>
      </w:r>
    </w:p>
    <w:p w:rsidR="00893BBB" w:rsidRDefault="00893BBB" w:rsidP="00893BBB">
      <w:pPr>
        <w:jc w:val="both"/>
        <w:rPr>
          <w:sz w:val="28"/>
          <w:szCs w:val="28"/>
        </w:rPr>
      </w:pP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675"/>
        <w:gridCol w:w="7371"/>
        <w:gridCol w:w="1701"/>
      </w:tblGrid>
      <w:tr w:rsidR="00893BBB" w:rsidTr="00CB1B04">
        <w:tc>
          <w:tcPr>
            <w:tcW w:w="675" w:type="dxa"/>
          </w:tcPr>
          <w:p w:rsidR="00893BBB" w:rsidRPr="00893BBB" w:rsidRDefault="00893BBB" w:rsidP="00893BBB">
            <w:pPr>
              <w:jc w:val="center"/>
              <w:rPr>
                <w:b/>
                <w:sz w:val="28"/>
                <w:szCs w:val="28"/>
              </w:rPr>
            </w:pPr>
            <w:r w:rsidRPr="00893BB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371" w:type="dxa"/>
          </w:tcPr>
          <w:p w:rsidR="00893BBB" w:rsidRPr="00893BBB" w:rsidRDefault="00893BBB" w:rsidP="00893BBB">
            <w:pPr>
              <w:jc w:val="center"/>
              <w:rPr>
                <w:b/>
                <w:sz w:val="28"/>
                <w:szCs w:val="28"/>
              </w:rPr>
            </w:pPr>
            <w:r w:rsidRPr="00893BBB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1701" w:type="dxa"/>
          </w:tcPr>
          <w:p w:rsidR="00893BBB" w:rsidRPr="00893BBB" w:rsidRDefault="00893BBB" w:rsidP="00893BBB">
            <w:pPr>
              <w:jc w:val="center"/>
              <w:rPr>
                <w:b/>
                <w:sz w:val="28"/>
                <w:szCs w:val="28"/>
              </w:rPr>
            </w:pPr>
            <w:r w:rsidRPr="00893BBB">
              <w:rPr>
                <w:b/>
                <w:sz w:val="28"/>
                <w:szCs w:val="28"/>
              </w:rPr>
              <w:t>Ответ</w:t>
            </w:r>
          </w:p>
        </w:tc>
      </w:tr>
      <w:tr w:rsidR="00893BBB" w:rsidTr="00CB1B04">
        <w:tc>
          <w:tcPr>
            <w:tcW w:w="675" w:type="dxa"/>
          </w:tcPr>
          <w:p w:rsidR="00893BBB" w:rsidRDefault="00893BBB" w:rsidP="00893B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893BBB" w:rsidRPr="00CB1B04" w:rsidRDefault="00893BBB" w:rsidP="00893BBB">
            <w:pPr>
              <w:jc w:val="center"/>
              <w:rPr>
                <w:b/>
                <w:sz w:val="28"/>
                <w:szCs w:val="28"/>
              </w:rPr>
            </w:pPr>
            <w:r w:rsidRPr="00CB1B04">
              <w:rPr>
                <w:b/>
                <w:sz w:val="28"/>
                <w:szCs w:val="28"/>
              </w:rPr>
              <w:t>Освоение основных образовательных программ</w:t>
            </w:r>
          </w:p>
        </w:tc>
        <w:tc>
          <w:tcPr>
            <w:tcW w:w="1701" w:type="dxa"/>
          </w:tcPr>
          <w:p w:rsidR="00893BBB" w:rsidRDefault="00893BBB" w:rsidP="00893BBB">
            <w:pPr>
              <w:jc w:val="both"/>
              <w:rPr>
                <w:sz w:val="28"/>
                <w:szCs w:val="28"/>
              </w:rPr>
            </w:pPr>
          </w:p>
        </w:tc>
      </w:tr>
      <w:tr w:rsidR="00893BBB" w:rsidTr="00CB1B04">
        <w:tc>
          <w:tcPr>
            <w:tcW w:w="675" w:type="dxa"/>
          </w:tcPr>
          <w:p w:rsidR="00893BBB" w:rsidRDefault="007A7FCA" w:rsidP="00893B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371" w:type="dxa"/>
          </w:tcPr>
          <w:p w:rsidR="00CB1B04" w:rsidRPr="00CB1B04" w:rsidRDefault="00893BBB" w:rsidP="00893BBB">
            <w:pPr>
              <w:jc w:val="both"/>
              <w:rPr>
                <w:sz w:val="28"/>
                <w:szCs w:val="28"/>
              </w:rPr>
            </w:pPr>
            <w:r w:rsidRPr="00CB1B04">
              <w:rPr>
                <w:sz w:val="28"/>
                <w:szCs w:val="28"/>
              </w:rPr>
              <w:t xml:space="preserve">Доля учащихся 4-х классов, освоивших ООП НОО по итогам промежуточной аттестации: </w:t>
            </w:r>
          </w:p>
          <w:p w:rsidR="00CB1B04" w:rsidRPr="00CB1B04" w:rsidRDefault="00893BBB" w:rsidP="00893BBB">
            <w:pPr>
              <w:jc w:val="both"/>
              <w:rPr>
                <w:sz w:val="28"/>
                <w:szCs w:val="28"/>
              </w:rPr>
            </w:pPr>
            <w:r w:rsidRPr="00CB1B04">
              <w:rPr>
                <w:sz w:val="28"/>
                <w:szCs w:val="28"/>
              </w:rPr>
              <w:sym w:font="Symbol" w:char="F02D"/>
            </w:r>
            <w:r w:rsidRPr="00CB1B04">
              <w:rPr>
                <w:sz w:val="28"/>
                <w:szCs w:val="28"/>
              </w:rPr>
              <w:t xml:space="preserve"> базовый уровень; </w:t>
            </w:r>
          </w:p>
          <w:p w:rsidR="00893BBB" w:rsidRPr="00CB1B04" w:rsidRDefault="00893BBB" w:rsidP="00893BBB">
            <w:pPr>
              <w:jc w:val="both"/>
              <w:rPr>
                <w:sz w:val="28"/>
                <w:szCs w:val="28"/>
              </w:rPr>
            </w:pPr>
            <w:r w:rsidRPr="00CB1B04">
              <w:rPr>
                <w:sz w:val="28"/>
                <w:szCs w:val="28"/>
              </w:rPr>
              <w:sym w:font="Symbol" w:char="F02D"/>
            </w:r>
            <w:r w:rsidRPr="00CB1B04">
              <w:rPr>
                <w:sz w:val="28"/>
                <w:szCs w:val="28"/>
              </w:rPr>
              <w:t xml:space="preserve"> выше базового уровня</w:t>
            </w:r>
          </w:p>
        </w:tc>
        <w:tc>
          <w:tcPr>
            <w:tcW w:w="1701" w:type="dxa"/>
          </w:tcPr>
          <w:p w:rsidR="00893BBB" w:rsidRDefault="00893BBB" w:rsidP="00893BBB">
            <w:pPr>
              <w:jc w:val="both"/>
              <w:rPr>
                <w:sz w:val="28"/>
                <w:szCs w:val="28"/>
              </w:rPr>
            </w:pPr>
          </w:p>
        </w:tc>
      </w:tr>
      <w:tr w:rsidR="00893BBB" w:rsidTr="00CB1B04">
        <w:tc>
          <w:tcPr>
            <w:tcW w:w="675" w:type="dxa"/>
          </w:tcPr>
          <w:p w:rsidR="00893BBB" w:rsidRDefault="007A7FCA" w:rsidP="00893B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371" w:type="dxa"/>
          </w:tcPr>
          <w:p w:rsidR="00CB1B04" w:rsidRPr="00CB1B04" w:rsidRDefault="00CB1B04" w:rsidP="00893BBB">
            <w:pPr>
              <w:jc w:val="both"/>
              <w:rPr>
                <w:sz w:val="28"/>
                <w:szCs w:val="28"/>
              </w:rPr>
            </w:pPr>
            <w:r w:rsidRPr="00CB1B04">
              <w:rPr>
                <w:sz w:val="28"/>
                <w:szCs w:val="28"/>
              </w:rPr>
              <w:t xml:space="preserve">Доля учащихся 9-х классов, освоивших ООП ООО по итогам государственной аттестации: </w:t>
            </w:r>
          </w:p>
          <w:p w:rsidR="00CB1B04" w:rsidRPr="00CB1B04" w:rsidRDefault="00CB1B04" w:rsidP="00893BBB">
            <w:pPr>
              <w:jc w:val="both"/>
              <w:rPr>
                <w:sz w:val="28"/>
                <w:szCs w:val="28"/>
              </w:rPr>
            </w:pPr>
            <w:r w:rsidRPr="00CB1B04">
              <w:rPr>
                <w:sz w:val="28"/>
                <w:szCs w:val="28"/>
              </w:rPr>
              <w:sym w:font="Symbol" w:char="F02D"/>
            </w:r>
            <w:r w:rsidRPr="00CB1B04">
              <w:rPr>
                <w:sz w:val="28"/>
                <w:szCs w:val="28"/>
              </w:rPr>
              <w:t xml:space="preserve"> базовый уровень;</w:t>
            </w:r>
          </w:p>
          <w:p w:rsidR="00893BBB" w:rsidRPr="00CB1B04" w:rsidRDefault="00CB1B04" w:rsidP="00893BBB">
            <w:pPr>
              <w:jc w:val="both"/>
              <w:rPr>
                <w:sz w:val="28"/>
                <w:szCs w:val="28"/>
              </w:rPr>
            </w:pPr>
            <w:r w:rsidRPr="00CB1B04">
              <w:rPr>
                <w:sz w:val="28"/>
                <w:szCs w:val="28"/>
              </w:rPr>
              <w:t xml:space="preserve"> </w:t>
            </w:r>
            <w:r w:rsidRPr="00CB1B04">
              <w:rPr>
                <w:sz w:val="28"/>
                <w:szCs w:val="28"/>
              </w:rPr>
              <w:sym w:font="Symbol" w:char="F02D"/>
            </w:r>
            <w:r w:rsidRPr="00CB1B04">
              <w:rPr>
                <w:sz w:val="28"/>
                <w:szCs w:val="28"/>
              </w:rPr>
              <w:t xml:space="preserve"> выше базового уровня</w:t>
            </w:r>
          </w:p>
        </w:tc>
        <w:tc>
          <w:tcPr>
            <w:tcW w:w="1701" w:type="dxa"/>
          </w:tcPr>
          <w:p w:rsidR="00893BBB" w:rsidRDefault="00893BBB" w:rsidP="00893BBB">
            <w:pPr>
              <w:jc w:val="both"/>
              <w:rPr>
                <w:sz w:val="28"/>
                <w:szCs w:val="28"/>
              </w:rPr>
            </w:pPr>
          </w:p>
        </w:tc>
      </w:tr>
      <w:tr w:rsidR="00893BBB" w:rsidTr="00CB1B04">
        <w:tc>
          <w:tcPr>
            <w:tcW w:w="675" w:type="dxa"/>
          </w:tcPr>
          <w:p w:rsidR="00893BBB" w:rsidRDefault="007A7FCA" w:rsidP="00893B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371" w:type="dxa"/>
          </w:tcPr>
          <w:p w:rsidR="00CB1B04" w:rsidRPr="00CB1B04" w:rsidRDefault="00CB1B04" w:rsidP="00893BBB">
            <w:pPr>
              <w:jc w:val="both"/>
              <w:rPr>
                <w:sz w:val="28"/>
              </w:rPr>
            </w:pPr>
            <w:r w:rsidRPr="00CB1B04">
              <w:rPr>
                <w:sz w:val="28"/>
              </w:rPr>
              <w:t xml:space="preserve">Доля учащихся 11-х классов, освоивших ООП СОО по итогам государственной аттестации: </w:t>
            </w:r>
          </w:p>
          <w:p w:rsidR="00CB1B04" w:rsidRPr="00CB1B04" w:rsidRDefault="00CB1B04" w:rsidP="00893BBB">
            <w:pPr>
              <w:jc w:val="both"/>
              <w:rPr>
                <w:sz w:val="28"/>
              </w:rPr>
            </w:pPr>
            <w:r w:rsidRPr="00CB1B04">
              <w:rPr>
                <w:sz w:val="28"/>
              </w:rPr>
              <w:sym w:font="Symbol" w:char="F02D"/>
            </w:r>
            <w:r w:rsidRPr="00CB1B04">
              <w:rPr>
                <w:sz w:val="28"/>
              </w:rPr>
              <w:t xml:space="preserve"> базовый уровень; </w:t>
            </w:r>
          </w:p>
          <w:p w:rsidR="00893BBB" w:rsidRDefault="00CB1B04" w:rsidP="00893BBB">
            <w:pPr>
              <w:jc w:val="both"/>
              <w:rPr>
                <w:sz w:val="28"/>
                <w:szCs w:val="28"/>
              </w:rPr>
            </w:pPr>
            <w:r w:rsidRPr="00CB1B04">
              <w:rPr>
                <w:sz w:val="28"/>
              </w:rPr>
              <w:sym w:font="Symbol" w:char="F02D"/>
            </w:r>
            <w:r w:rsidRPr="00CB1B04">
              <w:rPr>
                <w:sz w:val="28"/>
              </w:rPr>
              <w:t xml:space="preserve"> выше базового уровня</w:t>
            </w:r>
            <w:r>
              <w:rPr>
                <w:sz w:val="28"/>
              </w:rPr>
              <w:t>.</w:t>
            </w:r>
          </w:p>
        </w:tc>
        <w:tc>
          <w:tcPr>
            <w:tcW w:w="1701" w:type="dxa"/>
          </w:tcPr>
          <w:p w:rsidR="00893BBB" w:rsidRDefault="00893BBB" w:rsidP="00893BBB">
            <w:pPr>
              <w:jc w:val="both"/>
              <w:rPr>
                <w:sz w:val="28"/>
                <w:szCs w:val="28"/>
              </w:rPr>
            </w:pPr>
          </w:p>
        </w:tc>
      </w:tr>
      <w:tr w:rsidR="00893BBB" w:rsidTr="00CB1B04">
        <w:tc>
          <w:tcPr>
            <w:tcW w:w="675" w:type="dxa"/>
          </w:tcPr>
          <w:p w:rsidR="00893BBB" w:rsidRDefault="007A7FCA" w:rsidP="00893B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371" w:type="dxa"/>
          </w:tcPr>
          <w:p w:rsidR="00893BBB" w:rsidRDefault="00CB1B04" w:rsidP="00CB1B04">
            <w:pPr>
              <w:jc w:val="both"/>
              <w:rPr>
                <w:sz w:val="28"/>
                <w:szCs w:val="28"/>
              </w:rPr>
            </w:pPr>
            <w:r w:rsidRPr="00CB1B04">
              <w:rPr>
                <w:sz w:val="28"/>
                <w:szCs w:val="28"/>
              </w:rPr>
              <w:t xml:space="preserve">Доля учащихся 11 класса от </w:t>
            </w:r>
            <w:r>
              <w:rPr>
                <w:sz w:val="28"/>
                <w:szCs w:val="28"/>
              </w:rPr>
              <w:t xml:space="preserve">общего количества учащихся 11-х </w:t>
            </w:r>
            <w:r w:rsidRPr="00CB1B04">
              <w:rPr>
                <w:sz w:val="28"/>
                <w:szCs w:val="28"/>
              </w:rPr>
              <w:t>классов, сдавших ЕГЭ по математике профильного уровня</w:t>
            </w:r>
          </w:p>
        </w:tc>
        <w:tc>
          <w:tcPr>
            <w:tcW w:w="1701" w:type="dxa"/>
          </w:tcPr>
          <w:p w:rsidR="00893BBB" w:rsidRDefault="00893BBB" w:rsidP="00893BBB">
            <w:pPr>
              <w:jc w:val="both"/>
              <w:rPr>
                <w:sz w:val="28"/>
                <w:szCs w:val="28"/>
              </w:rPr>
            </w:pPr>
          </w:p>
        </w:tc>
      </w:tr>
      <w:tr w:rsidR="00893BBB" w:rsidTr="00CB1B04">
        <w:tc>
          <w:tcPr>
            <w:tcW w:w="675" w:type="dxa"/>
          </w:tcPr>
          <w:p w:rsidR="00893BBB" w:rsidRDefault="007A7FCA" w:rsidP="00893B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371" w:type="dxa"/>
          </w:tcPr>
          <w:p w:rsidR="00893BBB" w:rsidRDefault="00CB1B04" w:rsidP="00CB5D91">
            <w:pPr>
              <w:jc w:val="both"/>
              <w:rPr>
                <w:sz w:val="28"/>
                <w:szCs w:val="28"/>
              </w:rPr>
            </w:pPr>
            <w:r w:rsidRPr="00CB1B04">
              <w:rPr>
                <w:sz w:val="28"/>
                <w:szCs w:val="28"/>
              </w:rPr>
              <w:t>Доля учащихся 11-х класса, успешно сдавших ЕГЭ по математике</w:t>
            </w:r>
            <w:r>
              <w:rPr>
                <w:sz w:val="28"/>
                <w:szCs w:val="28"/>
              </w:rPr>
              <w:t xml:space="preserve"> </w:t>
            </w:r>
            <w:r w:rsidRPr="00CB1B04">
              <w:rPr>
                <w:sz w:val="28"/>
                <w:szCs w:val="28"/>
              </w:rPr>
              <w:t>профильного уровня, от общего количества учащихся 11-х классов,</w:t>
            </w:r>
            <w:r>
              <w:rPr>
                <w:sz w:val="28"/>
                <w:szCs w:val="28"/>
              </w:rPr>
              <w:t xml:space="preserve"> </w:t>
            </w:r>
            <w:r w:rsidRPr="00CB1B04">
              <w:rPr>
                <w:sz w:val="28"/>
                <w:szCs w:val="28"/>
              </w:rPr>
              <w:t>выбравших ЕГЭ по математике профильного уровня</w:t>
            </w:r>
          </w:p>
        </w:tc>
        <w:tc>
          <w:tcPr>
            <w:tcW w:w="1701" w:type="dxa"/>
          </w:tcPr>
          <w:p w:rsidR="00893BBB" w:rsidRDefault="00893BBB" w:rsidP="00893BBB">
            <w:pPr>
              <w:jc w:val="both"/>
              <w:rPr>
                <w:sz w:val="28"/>
                <w:szCs w:val="28"/>
              </w:rPr>
            </w:pPr>
          </w:p>
        </w:tc>
      </w:tr>
      <w:tr w:rsidR="00893BBB" w:rsidTr="00CB1B04">
        <w:tc>
          <w:tcPr>
            <w:tcW w:w="675" w:type="dxa"/>
          </w:tcPr>
          <w:p w:rsidR="00893BBB" w:rsidRDefault="007A7FCA" w:rsidP="00893B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371" w:type="dxa"/>
          </w:tcPr>
          <w:p w:rsidR="00CB5D91" w:rsidRPr="00CB5D91" w:rsidRDefault="00CB5D91" w:rsidP="00893BBB">
            <w:pPr>
              <w:jc w:val="both"/>
              <w:rPr>
                <w:sz w:val="28"/>
                <w:szCs w:val="28"/>
              </w:rPr>
            </w:pPr>
            <w:r w:rsidRPr="00CB5D91">
              <w:rPr>
                <w:sz w:val="28"/>
                <w:szCs w:val="28"/>
              </w:rPr>
              <w:t xml:space="preserve">Доля выпускников от общего количества учащихся 11-х классов, сдавших ЕГЭ по обязательным предметам: </w:t>
            </w:r>
          </w:p>
          <w:p w:rsidR="00CB5D91" w:rsidRPr="00CB5D91" w:rsidRDefault="00CB5D91" w:rsidP="00893BBB">
            <w:pPr>
              <w:jc w:val="both"/>
              <w:rPr>
                <w:sz w:val="28"/>
                <w:szCs w:val="28"/>
              </w:rPr>
            </w:pPr>
            <w:r w:rsidRPr="00CB5D91">
              <w:rPr>
                <w:sz w:val="28"/>
                <w:szCs w:val="28"/>
              </w:rPr>
              <w:sym w:font="Symbol" w:char="F02D"/>
            </w:r>
            <w:r w:rsidRPr="00CB5D91">
              <w:rPr>
                <w:sz w:val="28"/>
                <w:szCs w:val="28"/>
              </w:rPr>
              <w:t xml:space="preserve"> русский язык; </w:t>
            </w:r>
          </w:p>
          <w:p w:rsidR="00893BBB" w:rsidRDefault="00CB5D91" w:rsidP="00893BBB">
            <w:pPr>
              <w:jc w:val="both"/>
              <w:rPr>
                <w:sz w:val="28"/>
                <w:szCs w:val="28"/>
              </w:rPr>
            </w:pPr>
            <w:r w:rsidRPr="00CB5D91">
              <w:rPr>
                <w:sz w:val="28"/>
                <w:szCs w:val="28"/>
              </w:rPr>
              <w:sym w:font="Symbol" w:char="F02D"/>
            </w:r>
            <w:r w:rsidRPr="00CB5D91">
              <w:rPr>
                <w:sz w:val="28"/>
                <w:szCs w:val="28"/>
              </w:rPr>
              <w:t xml:space="preserve"> математика</w:t>
            </w:r>
            <w:r>
              <w:t xml:space="preserve"> </w:t>
            </w:r>
          </w:p>
        </w:tc>
        <w:tc>
          <w:tcPr>
            <w:tcW w:w="1701" w:type="dxa"/>
          </w:tcPr>
          <w:p w:rsidR="00893BBB" w:rsidRDefault="00893BBB" w:rsidP="00893BBB">
            <w:pPr>
              <w:jc w:val="both"/>
              <w:rPr>
                <w:sz w:val="28"/>
                <w:szCs w:val="28"/>
              </w:rPr>
            </w:pPr>
          </w:p>
        </w:tc>
      </w:tr>
      <w:tr w:rsidR="00CB5D91" w:rsidTr="00CB1B04">
        <w:tc>
          <w:tcPr>
            <w:tcW w:w="675" w:type="dxa"/>
          </w:tcPr>
          <w:p w:rsidR="00CB5D91" w:rsidRDefault="00CB5D91" w:rsidP="00893B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CB5D91" w:rsidRPr="00CB5D91" w:rsidRDefault="00CB5D91" w:rsidP="00CB5D9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B5D91">
              <w:rPr>
                <w:b/>
                <w:sz w:val="28"/>
              </w:rPr>
              <w:t>Метапредметные</w:t>
            </w:r>
            <w:proofErr w:type="spellEnd"/>
            <w:r w:rsidRPr="00CB5D91">
              <w:rPr>
                <w:b/>
                <w:sz w:val="28"/>
              </w:rPr>
              <w:t xml:space="preserve"> результаты</w:t>
            </w:r>
          </w:p>
        </w:tc>
        <w:tc>
          <w:tcPr>
            <w:tcW w:w="1701" w:type="dxa"/>
          </w:tcPr>
          <w:p w:rsidR="00CB5D91" w:rsidRDefault="00CB5D91" w:rsidP="00893BBB">
            <w:pPr>
              <w:jc w:val="both"/>
              <w:rPr>
                <w:sz w:val="28"/>
                <w:szCs w:val="28"/>
              </w:rPr>
            </w:pPr>
          </w:p>
        </w:tc>
      </w:tr>
      <w:tr w:rsidR="00CB5D91" w:rsidTr="00CB1B04">
        <w:tc>
          <w:tcPr>
            <w:tcW w:w="675" w:type="dxa"/>
          </w:tcPr>
          <w:p w:rsidR="00CB5D91" w:rsidRDefault="007A7FCA" w:rsidP="00893B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371" w:type="dxa"/>
          </w:tcPr>
          <w:p w:rsidR="00CB5D91" w:rsidRDefault="00DD41C4" w:rsidP="00893BBB">
            <w:pPr>
              <w:jc w:val="both"/>
              <w:rPr>
                <w:sz w:val="28"/>
                <w:szCs w:val="28"/>
              </w:rPr>
            </w:pPr>
            <w:r w:rsidRPr="00DD41C4">
              <w:rPr>
                <w:sz w:val="28"/>
                <w:szCs w:val="28"/>
              </w:rPr>
              <w:t xml:space="preserve">Доля учащихся 4-х классов, демонстрирующих достижения </w:t>
            </w:r>
            <w:proofErr w:type="spellStart"/>
            <w:r w:rsidRPr="00DD41C4">
              <w:rPr>
                <w:sz w:val="28"/>
                <w:szCs w:val="28"/>
              </w:rPr>
              <w:t>метапредметных</w:t>
            </w:r>
            <w:proofErr w:type="spellEnd"/>
            <w:r w:rsidRPr="00DD41C4">
              <w:rPr>
                <w:sz w:val="28"/>
                <w:szCs w:val="28"/>
              </w:rPr>
              <w:t xml:space="preserve"> результатов по итогам ВПР</w:t>
            </w:r>
          </w:p>
        </w:tc>
        <w:tc>
          <w:tcPr>
            <w:tcW w:w="1701" w:type="dxa"/>
          </w:tcPr>
          <w:p w:rsidR="00CB5D91" w:rsidRDefault="00CB5D91" w:rsidP="00893BBB">
            <w:pPr>
              <w:jc w:val="both"/>
              <w:rPr>
                <w:sz w:val="28"/>
                <w:szCs w:val="28"/>
              </w:rPr>
            </w:pPr>
          </w:p>
        </w:tc>
      </w:tr>
      <w:tr w:rsidR="00CB5D91" w:rsidTr="00CB1B04">
        <w:tc>
          <w:tcPr>
            <w:tcW w:w="675" w:type="dxa"/>
          </w:tcPr>
          <w:p w:rsidR="00CB5D91" w:rsidRDefault="007A7FCA" w:rsidP="00893B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371" w:type="dxa"/>
          </w:tcPr>
          <w:p w:rsidR="00CB5D91" w:rsidRDefault="00DD41C4" w:rsidP="00893BBB">
            <w:pPr>
              <w:jc w:val="both"/>
              <w:rPr>
                <w:sz w:val="28"/>
                <w:szCs w:val="28"/>
              </w:rPr>
            </w:pPr>
            <w:r w:rsidRPr="00DD41C4">
              <w:rPr>
                <w:sz w:val="28"/>
                <w:szCs w:val="28"/>
              </w:rPr>
              <w:t xml:space="preserve">Доля учащихся 5-9-х классов, демонстрирующих достижения </w:t>
            </w:r>
            <w:proofErr w:type="spellStart"/>
            <w:r w:rsidRPr="00DD41C4">
              <w:rPr>
                <w:sz w:val="28"/>
                <w:szCs w:val="28"/>
              </w:rPr>
              <w:t>метапредметных</w:t>
            </w:r>
            <w:proofErr w:type="spellEnd"/>
            <w:r w:rsidRPr="00DD41C4">
              <w:rPr>
                <w:sz w:val="28"/>
                <w:szCs w:val="28"/>
              </w:rPr>
              <w:t xml:space="preserve"> результатов по итогам ВПР</w:t>
            </w:r>
          </w:p>
        </w:tc>
        <w:tc>
          <w:tcPr>
            <w:tcW w:w="1701" w:type="dxa"/>
          </w:tcPr>
          <w:p w:rsidR="00CB5D91" w:rsidRDefault="00CB5D91" w:rsidP="00893BBB">
            <w:pPr>
              <w:jc w:val="both"/>
              <w:rPr>
                <w:sz w:val="28"/>
                <w:szCs w:val="28"/>
              </w:rPr>
            </w:pPr>
          </w:p>
        </w:tc>
      </w:tr>
      <w:tr w:rsidR="00DD41C4" w:rsidTr="00CB1B04">
        <w:tc>
          <w:tcPr>
            <w:tcW w:w="675" w:type="dxa"/>
          </w:tcPr>
          <w:p w:rsidR="00DD41C4" w:rsidRDefault="007A7FCA" w:rsidP="00893B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7371" w:type="dxa"/>
          </w:tcPr>
          <w:p w:rsidR="00DD41C4" w:rsidRDefault="00DD41C4" w:rsidP="00893BBB">
            <w:pPr>
              <w:jc w:val="both"/>
              <w:rPr>
                <w:sz w:val="28"/>
                <w:szCs w:val="28"/>
              </w:rPr>
            </w:pPr>
            <w:r w:rsidRPr="00DD41C4">
              <w:rPr>
                <w:sz w:val="28"/>
                <w:szCs w:val="28"/>
              </w:rPr>
              <w:t xml:space="preserve">Доля учащихся 10-11-х классов, демонстрирующих достижения </w:t>
            </w:r>
            <w:proofErr w:type="spellStart"/>
            <w:r w:rsidRPr="00DD41C4">
              <w:rPr>
                <w:sz w:val="28"/>
                <w:szCs w:val="28"/>
              </w:rPr>
              <w:t>метапредметных</w:t>
            </w:r>
            <w:proofErr w:type="spellEnd"/>
            <w:r w:rsidRPr="00DD41C4">
              <w:rPr>
                <w:sz w:val="28"/>
                <w:szCs w:val="28"/>
              </w:rPr>
              <w:t xml:space="preserve"> результатов по итогам ВПР</w:t>
            </w:r>
          </w:p>
        </w:tc>
        <w:tc>
          <w:tcPr>
            <w:tcW w:w="1701" w:type="dxa"/>
          </w:tcPr>
          <w:p w:rsidR="00DD41C4" w:rsidRDefault="00DD41C4" w:rsidP="00893BBB">
            <w:pPr>
              <w:jc w:val="both"/>
              <w:rPr>
                <w:sz w:val="28"/>
                <w:szCs w:val="28"/>
              </w:rPr>
            </w:pPr>
          </w:p>
        </w:tc>
      </w:tr>
      <w:tr w:rsidR="00DD41C4" w:rsidTr="00CB1B04">
        <w:tc>
          <w:tcPr>
            <w:tcW w:w="675" w:type="dxa"/>
          </w:tcPr>
          <w:p w:rsidR="00DD41C4" w:rsidRDefault="007A7FCA" w:rsidP="00893B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7371" w:type="dxa"/>
          </w:tcPr>
          <w:p w:rsidR="00DD41C4" w:rsidRPr="00DD41C4" w:rsidRDefault="00DD41C4" w:rsidP="00893BBB">
            <w:pPr>
              <w:jc w:val="both"/>
              <w:rPr>
                <w:sz w:val="28"/>
                <w:szCs w:val="28"/>
              </w:rPr>
            </w:pPr>
            <w:r w:rsidRPr="00DD41C4">
              <w:rPr>
                <w:sz w:val="28"/>
                <w:szCs w:val="28"/>
              </w:rPr>
              <w:t xml:space="preserve">Доля учащихся 5-9-х классов, демонстрирующих достижения </w:t>
            </w:r>
            <w:proofErr w:type="spellStart"/>
            <w:r w:rsidRPr="00DD41C4">
              <w:rPr>
                <w:sz w:val="28"/>
                <w:szCs w:val="28"/>
              </w:rPr>
              <w:t>метапредметных</w:t>
            </w:r>
            <w:proofErr w:type="spellEnd"/>
            <w:r w:rsidRPr="00DD41C4">
              <w:rPr>
                <w:sz w:val="28"/>
                <w:szCs w:val="28"/>
              </w:rPr>
              <w:t xml:space="preserve"> результатов по итогам НИКО</w:t>
            </w:r>
          </w:p>
        </w:tc>
        <w:tc>
          <w:tcPr>
            <w:tcW w:w="1701" w:type="dxa"/>
          </w:tcPr>
          <w:p w:rsidR="00DD41C4" w:rsidRDefault="00DD41C4" w:rsidP="00893BBB">
            <w:pPr>
              <w:jc w:val="both"/>
              <w:rPr>
                <w:sz w:val="28"/>
                <w:szCs w:val="28"/>
              </w:rPr>
            </w:pPr>
          </w:p>
        </w:tc>
      </w:tr>
      <w:tr w:rsidR="00DD41C4" w:rsidTr="00CB1B04">
        <w:tc>
          <w:tcPr>
            <w:tcW w:w="675" w:type="dxa"/>
          </w:tcPr>
          <w:p w:rsidR="00DD41C4" w:rsidRDefault="007A7FCA" w:rsidP="00893B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7371" w:type="dxa"/>
          </w:tcPr>
          <w:p w:rsidR="00DD41C4" w:rsidRDefault="00DD41C4" w:rsidP="00893BBB">
            <w:pPr>
              <w:jc w:val="both"/>
              <w:rPr>
                <w:sz w:val="28"/>
                <w:szCs w:val="28"/>
              </w:rPr>
            </w:pPr>
            <w:r w:rsidRPr="00DD41C4">
              <w:rPr>
                <w:sz w:val="28"/>
                <w:szCs w:val="28"/>
              </w:rPr>
              <w:t xml:space="preserve">Доля учащихся 10-11-х классов, демонстрирующих достижения </w:t>
            </w:r>
            <w:proofErr w:type="spellStart"/>
            <w:r w:rsidRPr="00DD41C4">
              <w:rPr>
                <w:sz w:val="28"/>
                <w:szCs w:val="28"/>
              </w:rPr>
              <w:t>метапредметных</w:t>
            </w:r>
            <w:proofErr w:type="spellEnd"/>
            <w:r w:rsidRPr="00DD41C4">
              <w:rPr>
                <w:sz w:val="28"/>
                <w:szCs w:val="28"/>
              </w:rPr>
              <w:t xml:space="preserve"> результатов по итогам НИКО</w:t>
            </w:r>
          </w:p>
        </w:tc>
        <w:tc>
          <w:tcPr>
            <w:tcW w:w="1701" w:type="dxa"/>
          </w:tcPr>
          <w:p w:rsidR="00DD41C4" w:rsidRDefault="00DD41C4" w:rsidP="00893BBB">
            <w:pPr>
              <w:jc w:val="both"/>
              <w:rPr>
                <w:sz w:val="28"/>
                <w:szCs w:val="28"/>
              </w:rPr>
            </w:pPr>
          </w:p>
        </w:tc>
      </w:tr>
      <w:tr w:rsidR="00DD41C4" w:rsidTr="00CB1B04">
        <w:tc>
          <w:tcPr>
            <w:tcW w:w="675" w:type="dxa"/>
          </w:tcPr>
          <w:p w:rsidR="00DD41C4" w:rsidRDefault="00DD41C4" w:rsidP="00893B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DD41C4" w:rsidRPr="00DD41C4" w:rsidRDefault="00DD41C4" w:rsidP="00DD41C4">
            <w:pPr>
              <w:jc w:val="center"/>
              <w:rPr>
                <w:b/>
                <w:sz w:val="28"/>
                <w:szCs w:val="28"/>
              </w:rPr>
            </w:pPr>
            <w:r w:rsidRPr="00DD41C4">
              <w:rPr>
                <w:b/>
                <w:sz w:val="28"/>
                <w:szCs w:val="28"/>
              </w:rPr>
              <w:t>Функциональная грамотность учащихся</w:t>
            </w:r>
          </w:p>
        </w:tc>
        <w:tc>
          <w:tcPr>
            <w:tcW w:w="1701" w:type="dxa"/>
          </w:tcPr>
          <w:p w:rsidR="00DD41C4" w:rsidRDefault="00DD41C4" w:rsidP="00893BBB">
            <w:pPr>
              <w:jc w:val="both"/>
              <w:rPr>
                <w:sz w:val="28"/>
                <w:szCs w:val="28"/>
              </w:rPr>
            </w:pPr>
          </w:p>
        </w:tc>
      </w:tr>
      <w:tr w:rsidR="00DD41C4" w:rsidTr="00CB1B04">
        <w:tc>
          <w:tcPr>
            <w:tcW w:w="675" w:type="dxa"/>
          </w:tcPr>
          <w:p w:rsidR="00DD41C4" w:rsidRDefault="007A7FCA" w:rsidP="00893B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371" w:type="dxa"/>
          </w:tcPr>
          <w:p w:rsidR="00DD41C4" w:rsidRPr="00DD41C4" w:rsidRDefault="00DD41C4" w:rsidP="00DD41C4">
            <w:pPr>
              <w:rPr>
                <w:sz w:val="28"/>
                <w:szCs w:val="28"/>
              </w:rPr>
            </w:pPr>
            <w:r w:rsidRPr="00DD41C4">
              <w:rPr>
                <w:sz w:val="28"/>
                <w:szCs w:val="28"/>
              </w:rPr>
              <w:t>Доля учащихся 4-х и 8-х классов, демонстрирующих функциональную грамотность по результатам международного исследования TIMMS (2018, 2023 год)</w:t>
            </w:r>
          </w:p>
        </w:tc>
        <w:tc>
          <w:tcPr>
            <w:tcW w:w="1701" w:type="dxa"/>
          </w:tcPr>
          <w:p w:rsidR="00DD41C4" w:rsidRDefault="00DD41C4" w:rsidP="00893BBB">
            <w:pPr>
              <w:jc w:val="both"/>
              <w:rPr>
                <w:sz w:val="28"/>
                <w:szCs w:val="28"/>
              </w:rPr>
            </w:pPr>
          </w:p>
        </w:tc>
      </w:tr>
      <w:tr w:rsidR="00DD41C4" w:rsidTr="00CB1B04">
        <w:tc>
          <w:tcPr>
            <w:tcW w:w="675" w:type="dxa"/>
          </w:tcPr>
          <w:p w:rsidR="00DD41C4" w:rsidRDefault="007A7FCA" w:rsidP="00893B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371" w:type="dxa"/>
          </w:tcPr>
          <w:p w:rsidR="00DD41C4" w:rsidRPr="00DD41C4" w:rsidRDefault="00DD41C4" w:rsidP="00DD41C4">
            <w:pPr>
              <w:rPr>
                <w:sz w:val="28"/>
                <w:szCs w:val="28"/>
              </w:rPr>
            </w:pPr>
            <w:r w:rsidRPr="00DD41C4">
              <w:rPr>
                <w:sz w:val="28"/>
                <w:szCs w:val="28"/>
              </w:rPr>
              <w:t xml:space="preserve">Доля учащихся 15-летнего возраста, демонстрирующих функциональную грамотность по результатам Всероссийского исследования PISA по 6-ти уровням (2022 год): </w:t>
            </w:r>
            <w:r w:rsidRPr="00DD41C4">
              <w:rPr>
                <w:sz w:val="28"/>
                <w:szCs w:val="28"/>
              </w:rPr>
              <w:sym w:font="Symbol" w:char="F02D"/>
            </w:r>
            <w:r w:rsidRPr="00DD41C4">
              <w:rPr>
                <w:sz w:val="28"/>
                <w:szCs w:val="28"/>
              </w:rPr>
              <w:t xml:space="preserve"> читательская грамотность; </w:t>
            </w:r>
            <w:r w:rsidRPr="00DD41C4">
              <w:rPr>
                <w:sz w:val="28"/>
                <w:szCs w:val="28"/>
              </w:rPr>
              <w:sym w:font="Symbol" w:char="F02D"/>
            </w:r>
            <w:r w:rsidRPr="00DD41C4">
              <w:rPr>
                <w:sz w:val="28"/>
                <w:szCs w:val="28"/>
              </w:rPr>
              <w:t xml:space="preserve"> математическая грамотность; </w:t>
            </w:r>
            <w:r w:rsidRPr="00DD41C4">
              <w:rPr>
                <w:sz w:val="28"/>
                <w:szCs w:val="28"/>
              </w:rPr>
              <w:sym w:font="Symbol" w:char="F02D"/>
            </w:r>
            <w:r w:rsidRPr="00DD41C4">
              <w:rPr>
                <w:sz w:val="28"/>
                <w:szCs w:val="28"/>
              </w:rPr>
              <w:t xml:space="preserve"> естественнонаучная грамотность; </w:t>
            </w:r>
            <w:r w:rsidRPr="00DD41C4">
              <w:rPr>
                <w:sz w:val="28"/>
                <w:szCs w:val="28"/>
              </w:rPr>
              <w:sym w:font="Symbol" w:char="F02D"/>
            </w:r>
            <w:r w:rsidRPr="00DD41C4">
              <w:rPr>
                <w:sz w:val="28"/>
                <w:szCs w:val="28"/>
              </w:rPr>
              <w:t xml:space="preserve"> финансовая грамотность; </w:t>
            </w:r>
            <w:r w:rsidRPr="00DD41C4">
              <w:rPr>
                <w:sz w:val="28"/>
                <w:szCs w:val="28"/>
              </w:rPr>
              <w:sym w:font="Symbol" w:char="F02D"/>
            </w:r>
            <w:r w:rsidRPr="00DD41C4">
              <w:rPr>
                <w:sz w:val="28"/>
                <w:szCs w:val="28"/>
              </w:rPr>
              <w:t xml:space="preserve"> глобальные компетенции</w:t>
            </w:r>
          </w:p>
        </w:tc>
        <w:tc>
          <w:tcPr>
            <w:tcW w:w="1701" w:type="dxa"/>
          </w:tcPr>
          <w:p w:rsidR="00DD41C4" w:rsidRDefault="00DD41C4" w:rsidP="00893BBB">
            <w:pPr>
              <w:jc w:val="both"/>
              <w:rPr>
                <w:sz w:val="28"/>
                <w:szCs w:val="28"/>
              </w:rPr>
            </w:pPr>
          </w:p>
        </w:tc>
      </w:tr>
      <w:tr w:rsidR="00DD41C4" w:rsidTr="00CB1B04">
        <w:tc>
          <w:tcPr>
            <w:tcW w:w="675" w:type="dxa"/>
          </w:tcPr>
          <w:p w:rsidR="00DD41C4" w:rsidRDefault="007A7FCA" w:rsidP="00893B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371" w:type="dxa"/>
          </w:tcPr>
          <w:p w:rsidR="00DD41C4" w:rsidRPr="00DD41C4" w:rsidRDefault="00DD41C4" w:rsidP="00DD41C4">
            <w:pPr>
              <w:rPr>
                <w:sz w:val="28"/>
                <w:szCs w:val="28"/>
              </w:rPr>
            </w:pPr>
            <w:r w:rsidRPr="00DD41C4">
              <w:rPr>
                <w:sz w:val="28"/>
                <w:szCs w:val="28"/>
              </w:rPr>
              <w:t xml:space="preserve">Доля учащихся 15-летнего возраста, демонстрирующих функциональную грамотность по результатам международного исследования PISA по 6-ти уровням (2022 год): </w:t>
            </w:r>
          </w:p>
          <w:p w:rsidR="00DD41C4" w:rsidRPr="00DD41C4" w:rsidRDefault="00DD41C4" w:rsidP="00DD41C4">
            <w:pPr>
              <w:rPr>
                <w:sz w:val="28"/>
                <w:szCs w:val="28"/>
              </w:rPr>
            </w:pPr>
            <w:r w:rsidRPr="00DD41C4">
              <w:rPr>
                <w:sz w:val="28"/>
                <w:szCs w:val="28"/>
              </w:rPr>
              <w:sym w:font="Symbol" w:char="F02D"/>
            </w:r>
            <w:r w:rsidRPr="00DD41C4">
              <w:rPr>
                <w:sz w:val="28"/>
                <w:szCs w:val="28"/>
              </w:rPr>
              <w:t xml:space="preserve"> читательская грамотность;</w:t>
            </w:r>
          </w:p>
          <w:p w:rsidR="00DD41C4" w:rsidRPr="00DD41C4" w:rsidRDefault="00DD41C4" w:rsidP="00DD41C4">
            <w:pPr>
              <w:rPr>
                <w:sz w:val="28"/>
                <w:szCs w:val="28"/>
              </w:rPr>
            </w:pPr>
            <w:r w:rsidRPr="00DD41C4">
              <w:rPr>
                <w:sz w:val="28"/>
                <w:szCs w:val="28"/>
              </w:rPr>
              <w:t xml:space="preserve"> </w:t>
            </w:r>
            <w:r w:rsidRPr="00DD41C4">
              <w:rPr>
                <w:sz w:val="28"/>
                <w:szCs w:val="28"/>
              </w:rPr>
              <w:sym w:font="Symbol" w:char="F02D"/>
            </w:r>
            <w:r w:rsidRPr="00DD41C4">
              <w:rPr>
                <w:sz w:val="28"/>
                <w:szCs w:val="28"/>
              </w:rPr>
              <w:t xml:space="preserve"> математическая грамотность; </w:t>
            </w:r>
          </w:p>
          <w:p w:rsidR="00DD41C4" w:rsidRDefault="00DD41C4" w:rsidP="00DD41C4">
            <w:pPr>
              <w:rPr>
                <w:sz w:val="28"/>
                <w:szCs w:val="28"/>
              </w:rPr>
            </w:pPr>
            <w:r w:rsidRPr="00DD41C4">
              <w:rPr>
                <w:sz w:val="28"/>
                <w:szCs w:val="28"/>
              </w:rPr>
              <w:sym w:font="Symbol" w:char="F02D"/>
            </w:r>
            <w:r w:rsidRPr="00DD41C4">
              <w:rPr>
                <w:sz w:val="28"/>
                <w:szCs w:val="28"/>
              </w:rPr>
              <w:t xml:space="preserve"> естественнонаучная грамотность; </w:t>
            </w:r>
          </w:p>
          <w:p w:rsidR="00DD41C4" w:rsidRDefault="00DD41C4" w:rsidP="00DD41C4">
            <w:pPr>
              <w:rPr>
                <w:sz w:val="28"/>
                <w:szCs w:val="28"/>
              </w:rPr>
            </w:pPr>
            <w:r w:rsidRPr="00DD41C4">
              <w:rPr>
                <w:sz w:val="28"/>
                <w:szCs w:val="28"/>
              </w:rPr>
              <w:sym w:font="Symbol" w:char="F02D"/>
            </w:r>
            <w:r w:rsidRPr="00DD41C4">
              <w:rPr>
                <w:sz w:val="28"/>
                <w:szCs w:val="28"/>
              </w:rPr>
              <w:t xml:space="preserve"> финансовая грамотность; </w:t>
            </w:r>
          </w:p>
          <w:p w:rsidR="00DD41C4" w:rsidRPr="00DD41C4" w:rsidRDefault="00DD41C4" w:rsidP="00DD41C4">
            <w:pPr>
              <w:rPr>
                <w:sz w:val="28"/>
                <w:szCs w:val="28"/>
              </w:rPr>
            </w:pPr>
            <w:r w:rsidRPr="00DD41C4">
              <w:rPr>
                <w:sz w:val="28"/>
                <w:szCs w:val="28"/>
              </w:rPr>
              <w:sym w:font="Symbol" w:char="F02D"/>
            </w:r>
            <w:r w:rsidRPr="00DD41C4">
              <w:rPr>
                <w:sz w:val="28"/>
                <w:szCs w:val="28"/>
              </w:rPr>
              <w:t xml:space="preserve"> глобальные компетенции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D41C4" w:rsidRDefault="00DD41C4" w:rsidP="00893BBB">
            <w:pPr>
              <w:jc w:val="both"/>
              <w:rPr>
                <w:sz w:val="28"/>
                <w:szCs w:val="28"/>
              </w:rPr>
            </w:pPr>
          </w:p>
        </w:tc>
      </w:tr>
      <w:tr w:rsidR="00DD41C4" w:rsidTr="00CB1B04">
        <w:tc>
          <w:tcPr>
            <w:tcW w:w="675" w:type="dxa"/>
          </w:tcPr>
          <w:p w:rsidR="00DD41C4" w:rsidRDefault="00DD41C4" w:rsidP="00893B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DD41C4" w:rsidRPr="00DD41C4" w:rsidRDefault="00DD41C4" w:rsidP="00DD41C4">
            <w:pPr>
              <w:jc w:val="center"/>
              <w:rPr>
                <w:b/>
                <w:sz w:val="28"/>
                <w:szCs w:val="28"/>
              </w:rPr>
            </w:pPr>
            <w:r w:rsidRPr="00DD41C4">
              <w:rPr>
                <w:b/>
                <w:sz w:val="28"/>
                <w:szCs w:val="28"/>
              </w:rPr>
              <w:t>Объективность результатов образования</w:t>
            </w:r>
          </w:p>
        </w:tc>
        <w:tc>
          <w:tcPr>
            <w:tcW w:w="1701" w:type="dxa"/>
          </w:tcPr>
          <w:p w:rsidR="00DD41C4" w:rsidRDefault="00DD41C4" w:rsidP="00893BBB">
            <w:pPr>
              <w:jc w:val="both"/>
              <w:rPr>
                <w:sz w:val="28"/>
                <w:szCs w:val="28"/>
              </w:rPr>
            </w:pPr>
          </w:p>
        </w:tc>
      </w:tr>
      <w:tr w:rsidR="00DD41C4" w:rsidTr="00CB1B04">
        <w:tc>
          <w:tcPr>
            <w:tcW w:w="675" w:type="dxa"/>
          </w:tcPr>
          <w:p w:rsidR="00DD41C4" w:rsidRPr="00DD41C4" w:rsidRDefault="007A7FCA" w:rsidP="00DD41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371" w:type="dxa"/>
          </w:tcPr>
          <w:p w:rsidR="00DD41C4" w:rsidRPr="00583845" w:rsidRDefault="00DD41C4" w:rsidP="00DD41C4">
            <w:pPr>
              <w:rPr>
                <w:sz w:val="28"/>
                <w:szCs w:val="28"/>
              </w:rPr>
            </w:pPr>
            <w:r w:rsidRPr="00DD41C4">
              <w:rPr>
                <w:sz w:val="28"/>
                <w:szCs w:val="28"/>
              </w:rPr>
              <w:t>Доля учащихся, подтвердивших высокий уровень результатов ВПР, ЕГЭ, ОГЭ</w:t>
            </w:r>
          </w:p>
        </w:tc>
        <w:tc>
          <w:tcPr>
            <w:tcW w:w="1701" w:type="dxa"/>
          </w:tcPr>
          <w:p w:rsidR="00DD41C4" w:rsidRPr="00DD41C4" w:rsidRDefault="00DD41C4" w:rsidP="00DD41C4">
            <w:pPr>
              <w:rPr>
                <w:sz w:val="28"/>
                <w:szCs w:val="28"/>
              </w:rPr>
            </w:pPr>
          </w:p>
        </w:tc>
      </w:tr>
      <w:tr w:rsidR="00DD41C4" w:rsidTr="00CB1B04">
        <w:tc>
          <w:tcPr>
            <w:tcW w:w="675" w:type="dxa"/>
          </w:tcPr>
          <w:p w:rsidR="00DD41C4" w:rsidRPr="00DD41C4" w:rsidRDefault="007A7FCA" w:rsidP="00DD41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371" w:type="dxa"/>
          </w:tcPr>
          <w:p w:rsidR="00DD41C4" w:rsidRPr="00DD41C4" w:rsidRDefault="00D2719D" w:rsidP="00DD41C4">
            <w:pPr>
              <w:rPr>
                <w:sz w:val="28"/>
                <w:szCs w:val="28"/>
              </w:rPr>
            </w:pPr>
            <w:r w:rsidRPr="00D2719D">
              <w:rPr>
                <w:sz w:val="28"/>
                <w:szCs w:val="28"/>
              </w:rPr>
              <w:t>Доля муниципальных образований, подтвердивших объективный результат выполнения ВПР учащимися 4-х классов</w:t>
            </w:r>
          </w:p>
        </w:tc>
        <w:tc>
          <w:tcPr>
            <w:tcW w:w="1701" w:type="dxa"/>
          </w:tcPr>
          <w:p w:rsidR="00DD41C4" w:rsidRPr="00DD41C4" w:rsidRDefault="00DD41C4" w:rsidP="00DD41C4">
            <w:pPr>
              <w:rPr>
                <w:sz w:val="28"/>
                <w:szCs w:val="28"/>
              </w:rPr>
            </w:pPr>
          </w:p>
        </w:tc>
      </w:tr>
      <w:tr w:rsidR="00DD41C4" w:rsidTr="00CB1B04">
        <w:tc>
          <w:tcPr>
            <w:tcW w:w="675" w:type="dxa"/>
          </w:tcPr>
          <w:p w:rsidR="00DD41C4" w:rsidRPr="00DD41C4" w:rsidRDefault="007A7FCA" w:rsidP="00DD41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371" w:type="dxa"/>
          </w:tcPr>
          <w:p w:rsidR="00DD41C4" w:rsidRPr="00DD41C4" w:rsidRDefault="00D2719D" w:rsidP="00DD41C4">
            <w:pPr>
              <w:rPr>
                <w:sz w:val="28"/>
                <w:szCs w:val="28"/>
              </w:rPr>
            </w:pPr>
            <w:r w:rsidRPr="00D2719D">
              <w:rPr>
                <w:sz w:val="28"/>
                <w:szCs w:val="28"/>
              </w:rPr>
              <w:t>Доля муниципальных образований, подтвердивших объективный результат выполнения ВПР учащимися 5-9-х классов</w:t>
            </w:r>
          </w:p>
        </w:tc>
        <w:tc>
          <w:tcPr>
            <w:tcW w:w="1701" w:type="dxa"/>
          </w:tcPr>
          <w:p w:rsidR="00DD41C4" w:rsidRPr="00DD41C4" w:rsidRDefault="00DD41C4" w:rsidP="00DD41C4">
            <w:pPr>
              <w:rPr>
                <w:sz w:val="28"/>
                <w:szCs w:val="28"/>
              </w:rPr>
            </w:pPr>
          </w:p>
        </w:tc>
      </w:tr>
      <w:tr w:rsidR="00DD41C4" w:rsidTr="00CB1B04">
        <w:tc>
          <w:tcPr>
            <w:tcW w:w="675" w:type="dxa"/>
          </w:tcPr>
          <w:p w:rsidR="00DD41C4" w:rsidRPr="00DD41C4" w:rsidRDefault="007A7FCA" w:rsidP="00DD41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371" w:type="dxa"/>
          </w:tcPr>
          <w:p w:rsidR="00DD41C4" w:rsidRPr="00DD41C4" w:rsidRDefault="00D2719D" w:rsidP="00DD41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образовательных организаций</w:t>
            </w:r>
            <w:r w:rsidRPr="00D2719D">
              <w:rPr>
                <w:sz w:val="28"/>
                <w:szCs w:val="28"/>
              </w:rPr>
              <w:t>, подтвердивших объективный результат выполнения ВПР учащимися 10-11-х классов</w:t>
            </w:r>
          </w:p>
        </w:tc>
        <w:tc>
          <w:tcPr>
            <w:tcW w:w="1701" w:type="dxa"/>
          </w:tcPr>
          <w:p w:rsidR="00DD41C4" w:rsidRPr="00DD41C4" w:rsidRDefault="00DD41C4" w:rsidP="00DD41C4">
            <w:pPr>
              <w:rPr>
                <w:sz w:val="28"/>
                <w:szCs w:val="28"/>
              </w:rPr>
            </w:pPr>
          </w:p>
        </w:tc>
      </w:tr>
      <w:tr w:rsidR="00DD41C4" w:rsidTr="00CB1B04">
        <w:tc>
          <w:tcPr>
            <w:tcW w:w="675" w:type="dxa"/>
          </w:tcPr>
          <w:p w:rsidR="00DD41C4" w:rsidRPr="00DD41C4" w:rsidRDefault="007A7FCA" w:rsidP="00DD41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371" w:type="dxa"/>
          </w:tcPr>
          <w:p w:rsidR="00DD41C4" w:rsidRPr="00D2719D" w:rsidRDefault="00D2719D" w:rsidP="00D2719D">
            <w:pPr>
              <w:rPr>
                <w:sz w:val="28"/>
                <w:szCs w:val="28"/>
              </w:rPr>
            </w:pPr>
            <w:r w:rsidRPr="00D2719D">
              <w:rPr>
                <w:sz w:val="28"/>
                <w:szCs w:val="28"/>
              </w:rPr>
              <w:t xml:space="preserve">Доля выпускников 11-х классов, подтвердивших высокие результаты олимпиад </w:t>
            </w:r>
            <w:r>
              <w:rPr>
                <w:sz w:val="28"/>
                <w:szCs w:val="28"/>
              </w:rPr>
              <w:t xml:space="preserve">муниципального и </w:t>
            </w:r>
            <w:r w:rsidRPr="00D2719D">
              <w:rPr>
                <w:sz w:val="28"/>
                <w:szCs w:val="28"/>
              </w:rPr>
              <w:t>регионального уровней высокими результатами ЕГЭ</w:t>
            </w:r>
          </w:p>
        </w:tc>
        <w:tc>
          <w:tcPr>
            <w:tcW w:w="1701" w:type="dxa"/>
          </w:tcPr>
          <w:p w:rsidR="00DD41C4" w:rsidRPr="00DD41C4" w:rsidRDefault="00DD41C4" w:rsidP="00DD41C4">
            <w:pPr>
              <w:rPr>
                <w:sz w:val="28"/>
                <w:szCs w:val="28"/>
              </w:rPr>
            </w:pPr>
          </w:p>
        </w:tc>
      </w:tr>
      <w:tr w:rsidR="00D2719D" w:rsidTr="00CB1B04">
        <w:tc>
          <w:tcPr>
            <w:tcW w:w="675" w:type="dxa"/>
          </w:tcPr>
          <w:p w:rsidR="00D2719D" w:rsidRPr="00DD41C4" w:rsidRDefault="00D2719D" w:rsidP="00DD41C4">
            <w:pPr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D2719D" w:rsidRPr="00D2719D" w:rsidRDefault="00D2719D" w:rsidP="00D2719D">
            <w:pPr>
              <w:jc w:val="center"/>
              <w:rPr>
                <w:b/>
                <w:sz w:val="28"/>
                <w:szCs w:val="28"/>
              </w:rPr>
            </w:pPr>
            <w:r w:rsidRPr="00D2719D">
              <w:rPr>
                <w:b/>
                <w:sz w:val="28"/>
              </w:rPr>
              <w:t>Результаты освоения АОП</w:t>
            </w:r>
          </w:p>
        </w:tc>
        <w:tc>
          <w:tcPr>
            <w:tcW w:w="1701" w:type="dxa"/>
          </w:tcPr>
          <w:p w:rsidR="00D2719D" w:rsidRPr="00DD41C4" w:rsidRDefault="00D2719D" w:rsidP="00DD41C4">
            <w:pPr>
              <w:rPr>
                <w:sz w:val="28"/>
                <w:szCs w:val="28"/>
              </w:rPr>
            </w:pPr>
          </w:p>
        </w:tc>
      </w:tr>
      <w:tr w:rsidR="00D2719D" w:rsidTr="00CB1B04">
        <w:tc>
          <w:tcPr>
            <w:tcW w:w="675" w:type="dxa"/>
          </w:tcPr>
          <w:p w:rsidR="00D2719D" w:rsidRPr="00DD41C4" w:rsidRDefault="007A7FCA" w:rsidP="00DD41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371" w:type="dxa"/>
          </w:tcPr>
          <w:p w:rsidR="007A7FCA" w:rsidRDefault="007A7FCA" w:rsidP="007A7FCA">
            <w:pPr>
              <w:rPr>
                <w:sz w:val="28"/>
              </w:rPr>
            </w:pPr>
            <w:r w:rsidRPr="007A7FCA">
              <w:rPr>
                <w:sz w:val="28"/>
              </w:rPr>
              <w:t xml:space="preserve">Доля учащихся 4-х классов, освоивших АОП НОО по итогам промежуточной аттестации: </w:t>
            </w:r>
          </w:p>
          <w:p w:rsidR="007A7FCA" w:rsidRDefault="007A7FCA" w:rsidP="007A7FCA">
            <w:pPr>
              <w:rPr>
                <w:sz w:val="28"/>
              </w:rPr>
            </w:pPr>
            <w:r w:rsidRPr="007A7FCA">
              <w:rPr>
                <w:sz w:val="28"/>
              </w:rPr>
              <w:sym w:font="Symbol" w:char="F02D"/>
            </w:r>
            <w:r w:rsidRPr="007A7FCA">
              <w:rPr>
                <w:sz w:val="28"/>
              </w:rPr>
              <w:t xml:space="preserve"> базовый уровень; </w:t>
            </w:r>
          </w:p>
          <w:p w:rsidR="007A7FCA" w:rsidRDefault="007A7FCA" w:rsidP="007A7FCA">
            <w:pPr>
              <w:rPr>
                <w:sz w:val="28"/>
              </w:rPr>
            </w:pPr>
            <w:r w:rsidRPr="007A7FCA">
              <w:rPr>
                <w:sz w:val="28"/>
              </w:rPr>
              <w:sym w:font="Symbol" w:char="F02D"/>
            </w:r>
            <w:r w:rsidRPr="007A7FCA">
              <w:rPr>
                <w:sz w:val="28"/>
              </w:rPr>
              <w:t xml:space="preserve"> ниже базового уровня;</w:t>
            </w:r>
          </w:p>
          <w:p w:rsidR="00D2719D" w:rsidRPr="007A7FCA" w:rsidRDefault="007A7FCA" w:rsidP="007A7FCA">
            <w:pPr>
              <w:rPr>
                <w:sz w:val="28"/>
              </w:rPr>
            </w:pPr>
            <w:r w:rsidRPr="007A7FCA">
              <w:rPr>
                <w:sz w:val="28"/>
              </w:rPr>
              <w:t xml:space="preserve"> </w:t>
            </w:r>
            <w:r w:rsidRPr="007A7FCA">
              <w:rPr>
                <w:sz w:val="28"/>
              </w:rPr>
              <w:sym w:font="Symbol" w:char="F02D"/>
            </w:r>
            <w:r w:rsidRPr="007A7FCA">
              <w:rPr>
                <w:sz w:val="28"/>
              </w:rPr>
              <w:t xml:space="preserve"> выше базового уровня</w:t>
            </w:r>
          </w:p>
        </w:tc>
        <w:tc>
          <w:tcPr>
            <w:tcW w:w="1701" w:type="dxa"/>
          </w:tcPr>
          <w:p w:rsidR="00D2719D" w:rsidRPr="00DD41C4" w:rsidRDefault="00D2719D" w:rsidP="00DD41C4">
            <w:pPr>
              <w:rPr>
                <w:sz w:val="28"/>
                <w:szCs w:val="28"/>
              </w:rPr>
            </w:pPr>
          </w:p>
        </w:tc>
      </w:tr>
      <w:tr w:rsidR="007A7FCA" w:rsidTr="00CB1B04">
        <w:tc>
          <w:tcPr>
            <w:tcW w:w="675" w:type="dxa"/>
          </w:tcPr>
          <w:p w:rsidR="007A7FCA" w:rsidRPr="00DD41C4" w:rsidRDefault="007A7FCA" w:rsidP="00DD41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371" w:type="dxa"/>
          </w:tcPr>
          <w:p w:rsidR="007A7FCA" w:rsidRPr="007A7FCA" w:rsidRDefault="007A7FCA" w:rsidP="007A7FCA">
            <w:pPr>
              <w:rPr>
                <w:sz w:val="28"/>
              </w:rPr>
            </w:pPr>
            <w:r w:rsidRPr="007A7FCA">
              <w:rPr>
                <w:sz w:val="28"/>
              </w:rPr>
              <w:t>Доля учащихся с умственной отсталостью (интеллектуальными нарушениями), освоивших АООП</w:t>
            </w:r>
          </w:p>
        </w:tc>
        <w:tc>
          <w:tcPr>
            <w:tcW w:w="1701" w:type="dxa"/>
          </w:tcPr>
          <w:p w:rsidR="007A7FCA" w:rsidRPr="00DD41C4" w:rsidRDefault="007A7FCA" w:rsidP="00DD41C4">
            <w:pPr>
              <w:rPr>
                <w:sz w:val="28"/>
                <w:szCs w:val="28"/>
              </w:rPr>
            </w:pPr>
          </w:p>
        </w:tc>
      </w:tr>
    </w:tbl>
    <w:p w:rsidR="00893BBB" w:rsidRDefault="00893BBB" w:rsidP="00893BBB">
      <w:pPr>
        <w:jc w:val="both"/>
        <w:rPr>
          <w:sz w:val="28"/>
          <w:szCs w:val="28"/>
        </w:rPr>
      </w:pPr>
    </w:p>
    <w:sectPr w:rsidR="00893BBB" w:rsidSect="00D71205">
      <w:pgSz w:w="11910" w:h="16850"/>
      <w:pgMar w:top="1060" w:right="740" w:bottom="993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058C"/>
    <w:multiLevelType w:val="hybridMultilevel"/>
    <w:tmpl w:val="FEA49FEA"/>
    <w:lvl w:ilvl="0" w:tplc="908831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28073B"/>
    <w:multiLevelType w:val="hybridMultilevel"/>
    <w:tmpl w:val="F46EE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C6D9A"/>
    <w:multiLevelType w:val="hybridMultilevel"/>
    <w:tmpl w:val="D9BA4FB6"/>
    <w:lvl w:ilvl="0" w:tplc="90883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0631B"/>
    <w:multiLevelType w:val="hybridMultilevel"/>
    <w:tmpl w:val="AAE6CBB4"/>
    <w:lvl w:ilvl="0" w:tplc="33C0CFCA">
      <w:start w:val="1"/>
      <w:numFmt w:val="decimal"/>
      <w:lvlText w:val="%1."/>
      <w:lvlJc w:val="left"/>
      <w:pPr>
        <w:ind w:left="108" w:hanging="838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1" w:tplc="2FA4018C">
      <w:numFmt w:val="bullet"/>
      <w:lvlText w:val="•"/>
      <w:lvlJc w:val="left"/>
      <w:pPr>
        <w:ind w:left="1044" w:hanging="838"/>
      </w:pPr>
      <w:rPr>
        <w:rFonts w:hint="default"/>
      </w:rPr>
    </w:lvl>
    <w:lvl w:ilvl="2" w:tplc="97D8E5FA">
      <w:numFmt w:val="bullet"/>
      <w:lvlText w:val="•"/>
      <w:lvlJc w:val="left"/>
      <w:pPr>
        <w:ind w:left="1989" w:hanging="838"/>
      </w:pPr>
      <w:rPr>
        <w:rFonts w:hint="default"/>
      </w:rPr>
    </w:lvl>
    <w:lvl w:ilvl="3" w:tplc="692A0396">
      <w:numFmt w:val="bullet"/>
      <w:lvlText w:val="•"/>
      <w:lvlJc w:val="left"/>
      <w:pPr>
        <w:ind w:left="2933" w:hanging="838"/>
      </w:pPr>
      <w:rPr>
        <w:rFonts w:hint="default"/>
      </w:rPr>
    </w:lvl>
    <w:lvl w:ilvl="4" w:tplc="127A3876">
      <w:numFmt w:val="bullet"/>
      <w:lvlText w:val="•"/>
      <w:lvlJc w:val="left"/>
      <w:pPr>
        <w:ind w:left="3878" w:hanging="838"/>
      </w:pPr>
      <w:rPr>
        <w:rFonts w:hint="default"/>
      </w:rPr>
    </w:lvl>
    <w:lvl w:ilvl="5" w:tplc="62B88618">
      <w:numFmt w:val="bullet"/>
      <w:lvlText w:val="•"/>
      <w:lvlJc w:val="left"/>
      <w:pPr>
        <w:ind w:left="4823" w:hanging="838"/>
      </w:pPr>
      <w:rPr>
        <w:rFonts w:hint="default"/>
      </w:rPr>
    </w:lvl>
    <w:lvl w:ilvl="6" w:tplc="EC505BAA">
      <w:numFmt w:val="bullet"/>
      <w:lvlText w:val="•"/>
      <w:lvlJc w:val="left"/>
      <w:pPr>
        <w:ind w:left="5767" w:hanging="838"/>
      </w:pPr>
      <w:rPr>
        <w:rFonts w:hint="default"/>
      </w:rPr>
    </w:lvl>
    <w:lvl w:ilvl="7" w:tplc="DFDCAD7E">
      <w:numFmt w:val="bullet"/>
      <w:lvlText w:val="•"/>
      <w:lvlJc w:val="left"/>
      <w:pPr>
        <w:ind w:left="6712" w:hanging="838"/>
      </w:pPr>
      <w:rPr>
        <w:rFonts w:hint="default"/>
      </w:rPr>
    </w:lvl>
    <w:lvl w:ilvl="8" w:tplc="273CA866">
      <w:numFmt w:val="bullet"/>
      <w:lvlText w:val="•"/>
      <w:lvlJc w:val="left"/>
      <w:pPr>
        <w:ind w:left="7657" w:hanging="838"/>
      </w:pPr>
      <w:rPr>
        <w:rFonts w:hint="default"/>
      </w:rPr>
    </w:lvl>
  </w:abstractNum>
  <w:abstractNum w:abstractNumId="4" w15:restartNumberingAfterBreak="0">
    <w:nsid w:val="39BB6E86"/>
    <w:multiLevelType w:val="hybridMultilevel"/>
    <w:tmpl w:val="972A929E"/>
    <w:lvl w:ilvl="0" w:tplc="908831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1F57C74"/>
    <w:multiLevelType w:val="hybridMultilevel"/>
    <w:tmpl w:val="1F207758"/>
    <w:lvl w:ilvl="0" w:tplc="E74862E8">
      <w:start w:val="8"/>
      <w:numFmt w:val="upperRoman"/>
      <w:lvlText w:val="%1."/>
      <w:lvlJc w:val="left"/>
      <w:pPr>
        <w:ind w:left="1008" w:hanging="67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</w:rPr>
    </w:lvl>
    <w:lvl w:ilvl="1" w:tplc="F64A347C">
      <w:numFmt w:val="bullet"/>
      <w:lvlText w:val="•"/>
      <w:lvlJc w:val="left"/>
      <w:pPr>
        <w:ind w:left="1854" w:hanging="670"/>
      </w:pPr>
      <w:rPr>
        <w:rFonts w:hint="default"/>
      </w:rPr>
    </w:lvl>
    <w:lvl w:ilvl="2" w:tplc="F0129FAE">
      <w:numFmt w:val="bullet"/>
      <w:lvlText w:val="•"/>
      <w:lvlJc w:val="left"/>
      <w:pPr>
        <w:ind w:left="2709" w:hanging="670"/>
      </w:pPr>
      <w:rPr>
        <w:rFonts w:hint="default"/>
      </w:rPr>
    </w:lvl>
    <w:lvl w:ilvl="3" w:tplc="8386199A">
      <w:numFmt w:val="bullet"/>
      <w:lvlText w:val="•"/>
      <w:lvlJc w:val="left"/>
      <w:pPr>
        <w:ind w:left="3563" w:hanging="670"/>
      </w:pPr>
      <w:rPr>
        <w:rFonts w:hint="default"/>
      </w:rPr>
    </w:lvl>
    <w:lvl w:ilvl="4" w:tplc="A3AC7D0A">
      <w:numFmt w:val="bullet"/>
      <w:lvlText w:val="•"/>
      <w:lvlJc w:val="left"/>
      <w:pPr>
        <w:ind w:left="4418" w:hanging="670"/>
      </w:pPr>
      <w:rPr>
        <w:rFonts w:hint="default"/>
      </w:rPr>
    </w:lvl>
    <w:lvl w:ilvl="5" w:tplc="70A26D34">
      <w:numFmt w:val="bullet"/>
      <w:lvlText w:val="•"/>
      <w:lvlJc w:val="left"/>
      <w:pPr>
        <w:ind w:left="5273" w:hanging="670"/>
      </w:pPr>
      <w:rPr>
        <w:rFonts w:hint="default"/>
      </w:rPr>
    </w:lvl>
    <w:lvl w:ilvl="6" w:tplc="C4D6FD60">
      <w:numFmt w:val="bullet"/>
      <w:lvlText w:val="•"/>
      <w:lvlJc w:val="left"/>
      <w:pPr>
        <w:ind w:left="6127" w:hanging="670"/>
      </w:pPr>
      <w:rPr>
        <w:rFonts w:hint="default"/>
      </w:rPr>
    </w:lvl>
    <w:lvl w:ilvl="7" w:tplc="D5A47F54">
      <w:numFmt w:val="bullet"/>
      <w:lvlText w:val="•"/>
      <w:lvlJc w:val="left"/>
      <w:pPr>
        <w:ind w:left="6982" w:hanging="670"/>
      </w:pPr>
      <w:rPr>
        <w:rFonts w:hint="default"/>
      </w:rPr>
    </w:lvl>
    <w:lvl w:ilvl="8" w:tplc="17E632AC">
      <w:numFmt w:val="bullet"/>
      <w:lvlText w:val="•"/>
      <w:lvlJc w:val="left"/>
      <w:pPr>
        <w:ind w:left="7837" w:hanging="670"/>
      </w:pPr>
      <w:rPr>
        <w:rFonts w:hint="default"/>
      </w:rPr>
    </w:lvl>
  </w:abstractNum>
  <w:abstractNum w:abstractNumId="6" w15:restartNumberingAfterBreak="0">
    <w:nsid w:val="63B97093"/>
    <w:multiLevelType w:val="hybridMultilevel"/>
    <w:tmpl w:val="A7249A6C"/>
    <w:lvl w:ilvl="0" w:tplc="CBC4CDFC">
      <w:start w:val="1"/>
      <w:numFmt w:val="decimal"/>
      <w:lvlText w:val="%1."/>
      <w:lvlJc w:val="left"/>
      <w:pPr>
        <w:ind w:left="108" w:hanging="838"/>
      </w:pPr>
      <w:rPr>
        <w:rFonts w:hint="default"/>
        <w:w w:val="100"/>
        <w:sz w:val="28"/>
        <w:szCs w:val="23"/>
      </w:rPr>
    </w:lvl>
    <w:lvl w:ilvl="1" w:tplc="2FA4018C">
      <w:numFmt w:val="bullet"/>
      <w:lvlText w:val="•"/>
      <w:lvlJc w:val="left"/>
      <w:pPr>
        <w:ind w:left="1044" w:hanging="838"/>
      </w:pPr>
      <w:rPr>
        <w:rFonts w:hint="default"/>
      </w:rPr>
    </w:lvl>
    <w:lvl w:ilvl="2" w:tplc="97D8E5FA">
      <w:numFmt w:val="bullet"/>
      <w:lvlText w:val="•"/>
      <w:lvlJc w:val="left"/>
      <w:pPr>
        <w:ind w:left="1989" w:hanging="838"/>
      </w:pPr>
      <w:rPr>
        <w:rFonts w:hint="default"/>
      </w:rPr>
    </w:lvl>
    <w:lvl w:ilvl="3" w:tplc="692A0396">
      <w:numFmt w:val="bullet"/>
      <w:lvlText w:val="•"/>
      <w:lvlJc w:val="left"/>
      <w:pPr>
        <w:ind w:left="2933" w:hanging="838"/>
      </w:pPr>
      <w:rPr>
        <w:rFonts w:hint="default"/>
      </w:rPr>
    </w:lvl>
    <w:lvl w:ilvl="4" w:tplc="127A3876">
      <w:numFmt w:val="bullet"/>
      <w:lvlText w:val="•"/>
      <w:lvlJc w:val="left"/>
      <w:pPr>
        <w:ind w:left="3878" w:hanging="838"/>
      </w:pPr>
      <w:rPr>
        <w:rFonts w:hint="default"/>
      </w:rPr>
    </w:lvl>
    <w:lvl w:ilvl="5" w:tplc="62B88618">
      <w:numFmt w:val="bullet"/>
      <w:lvlText w:val="•"/>
      <w:lvlJc w:val="left"/>
      <w:pPr>
        <w:ind w:left="4823" w:hanging="838"/>
      </w:pPr>
      <w:rPr>
        <w:rFonts w:hint="default"/>
      </w:rPr>
    </w:lvl>
    <w:lvl w:ilvl="6" w:tplc="EC505BAA">
      <w:numFmt w:val="bullet"/>
      <w:lvlText w:val="•"/>
      <w:lvlJc w:val="left"/>
      <w:pPr>
        <w:ind w:left="5767" w:hanging="838"/>
      </w:pPr>
      <w:rPr>
        <w:rFonts w:hint="default"/>
      </w:rPr>
    </w:lvl>
    <w:lvl w:ilvl="7" w:tplc="DFDCAD7E">
      <w:numFmt w:val="bullet"/>
      <w:lvlText w:val="•"/>
      <w:lvlJc w:val="left"/>
      <w:pPr>
        <w:ind w:left="6712" w:hanging="838"/>
      </w:pPr>
      <w:rPr>
        <w:rFonts w:hint="default"/>
      </w:rPr>
    </w:lvl>
    <w:lvl w:ilvl="8" w:tplc="273CA866">
      <w:numFmt w:val="bullet"/>
      <w:lvlText w:val="•"/>
      <w:lvlJc w:val="left"/>
      <w:pPr>
        <w:ind w:left="7657" w:hanging="838"/>
      </w:pPr>
      <w:rPr>
        <w:rFonts w:hint="default"/>
      </w:rPr>
    </w:lvl>
  </w:abstractNum>
  <w:abstractNum w:abstractNumId="7" w15:restartNumberingAfterBreak="0">
    <w:nsid w:val="7C7F6939"/>
    <w:multiLevelType w:val="hybridMultilevel"/>
    <w:tmpl w:val="F73EBC46"/>
    <w:lvl w:ilvl="0" w:tplc="3890480C">
      <w:start w:val="1"/>
      <w:numFmt w:val="upperRoman"/>
      <w:lvlText w:val="%1."/>
      <w:lvlJc w:val="left"/>
      <w:pPr>
        <w:ind w:left="2933" w:hanging="250"/>
      </w:pPr>
      <w:rPr>
        <w:rFonts w:cs="Times New Roman" w:hint="default"/>
        <w:b/>
        <w:bCs/>
        <w:w w:val="100"/>
      </w:rPr>
    </w:lvl>
    <w:lvl w:ilvl="1" w:tplc="7734A6C6">
      <w:numFmt w:val="bullet"/>
      <w:lvlText w:val="•"/>
      <w:lvlJc w:val="left"/>
      <w:pPr>
        <w:ind w:left="3600" w:hanging="250"/>
      </w:pPr>
      <w:rPr>
        <w:rFonts w:hint="default"/>
      </w:rPr>
    </w:lvl>
    <w:lvl w:ilvl="2" w:tplc="A3C43DDE">
      <w:numFmt w:val="bullet"/>
      <w:lvlText w:val="•"/>
      <w:lvlJc w:val="left"/>
      <w:pPr>
        <w:ind w:left="4261" w:hanging="250"/>
      </w:pPr>
      <w:rPr>
        <w:rFonts w:hint="default"/>
      </w:rPr>
    </w:lvl>
    <w:lvl w:ilvl="3" w:tplc="D6A64964">
      <w:numFmt w:val="bullet"/>
      <w:lvlText w:val="•"/>
      <w:lvlJc w:val="left"/>
      <w:pPr>
        <w:ind w:left="4921" w:hanging="250"/>
      </w:pPr>
      <w:rPr>
        <w:rFonts w:hint="default"/>
      </w:rPr>
    </w:lvl>
    <w:lvl w:ilvl="4" w:tplc="D3F05DCE">
      <w:numFmt w:val="bullet"/>
      <w:lvlText w:val="•"/>
      <w:lvlJc w:val="left"/>
      <w:pPr>
        <w:ind w:left="5582" w:hanging="250"/>
      </w:pPr>
      <w:rPr>
        <w:rFonts w:hint="default"/>
      </w:rPr>
    </w:lvl>
    <w:lvl w:ilvl="5" w:tplc="46744C9A">
      <w:numFmt w:val="bullet"/>
      <w:lvlText w:val="•"/>
      <w:lvlJc w:val="left"/>
      <w:pPr>
        <w:ind w:left="6243" w:hanging="250"/>
      </w:pPr>
      <w:rPr>
        <w:rFonts w:hint="default"/>
      </w:rPr>
    </w:lvl>
    <w:lvl w:ilvl="6" w:tplc="05DC488A">
      <w:numFmt w:val="bullet"/>
      <w:lvlText w:val="•"/>
      <w:lvlJc w:val="left"/>
      <w:pPr>
        <w:ind w:left="6903" w:hanging="250"/>
      </w:pPr>
      <w:rPr>
        <w:rFonts w:hint="default"/>
      </w:rPr>
    </w:lvl>
    <w:lvl w:ilvl="7" w:tplc="68C26066">
      <w:numFmt w:val="bullet"/>
      <w:lvlText w:val="•"/>
      <w:lvlJc w:val="left"/>
      <w:pPr>
        <w:ind w:left="7564" w:hanging="250"/>
      </w:pPr>
      <w:rPr>
        <w:rFonts w:hint="default"/>
      </w:rPr>
    </w:lvl>
    <w:lvl w:ilvl="8" w:tplc="BACA84F4">
      <w:numFmt w:val="bullet"/>
      <w:lvlText w:val="•"/>
      <w:lvlJc w:val="left"/>
      <w:pPr>
        <w:ind w:left="8225" w:hanging="25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55963"/>
    <w:rsid w:val="00014987"/>
    <w:rsid w:val="00055963"/>
    <w:rsid w:val="00072987"/>
    <w:rsid w:val="00116505"/>
    <w:rsid w:val="001E5688"/>
    <w:rsid w:val="00244514"/>
    <w:rsid w:val="00363978"/>
    <w:rsid w:val="003E13CE"/>
    <w:rsid w:val="004545B2"/>
    <w:rsid w:val="004A37F2"/>
    <w:rsid w:val="004E5958"/>
    <w:rsid w:val="00583845"/>
    <w:rsid w:val="00614AA0"/>
    <w:rsid w:val="006324DB"/>
    <w:rsid w:val="006E0919"/>
    <w:rsid w:val="007A7FCA"/>
    <w:rsid w:val="007E7004"/>
    <w:rsid w:val="00893BBB"/>
    <w:rsid w:val="008C01C1"/>
    <w:rsid w:val="009335BB"/>
    <w:rsid w:val="00A52B2A"/>
    <w:rsid w:val="00A74CA0"/>
    <w:rsid w:val="00B76968"/>
    <w:rsid w:val="00CB1B04"/>
    <w:rsid w:val="00CB5D91"/>
    <w:rsid w:val="00D244D9"/>
    <w:rsid w:val="00D2719D"/>
    <w:rsid w:val="00D71205"/>
    <w:rsid w:val="00D7317C"/>
    <w:rsid w:val="00DB72B7"/>
    <w:rsid w:val="00DD41C4"/>
    <w:rsid w:val="00DE5BDE"/>
    <w:rsid w:val="00EE033E"/>
    <w:rsid w:val="00EE2457"/>
    <w:rsid w:val="00F7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F61FD6"/>
  <w15:docId w15:val="{C328DCF2-4751-4FC4-AE94-E8C8C62FF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963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055963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055963"/>
    <w:pPr>
      <w:ind w:left="108" w:firstLine="551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B92906"/>
    <w:rPr>
      <w:rFonts w:ascii="Times New Roman" w:eastAsia="Times New Roman" w:hAnsi="Times New Roman"/>
      <w:lang w:eastAsia="en-US"/>
    </w:rPr>
  </w:style>
  <w:style w:type="paragraph" w:customStyle="1" w:styleId="Heading11">
    <w:name w:val="Heading 11"/>
    <w:basedOn w:val="a"/>
    <w:uiPriority w:val="99"/>
    <w:rsid w:val="00055963"/>
    <w:pPr>
      <w:spacing w:before="67"/>
      <w:ind w:left="384" w:right="422"/>
      <w:jc w:val="center"/>
      <w:outlineLvl w:val="1"/>
    </w:pPr>
    <w:rPr>
      <w:sz w:val="48"/>
      <w:szCs w:val="48"/>
    </w:rPr>
  </w:style>
  <w:style w:type="paragraph" w:customStyle="1" w:styleId="Heading21">
    <w:name w:val="Heading 21"/>
    <w:basedOn w:val="a"/>
    <w:uiPriority w:val="99"/>
    <w:rsid w:val="00055963"/>
    <w:pPr>
      <w:ind w:left="1008" w:hanging="671"/>
      <w:jc w:val="both"/>
      <w:outlineLvl w:val="2"/>
    </w:pPr>
    <w:rPr>
      <w:b/>
      <w:bCs/>
      <w:sz w:val="28"/>
      <w:szCs w:val="28"/>
    </w:rPr>
  </w:style>
  <w:style w:type="paragraph" w:customStyle="1" w:styleId="Heading31">
    <w:name w:val="Heading 31"/>
    <w:basedOn w:val="a"/>
    <w:uiPriority w:val="99"/>
    <w:rsid w:val="00055963"/>
    <w:pPr>
      <w:ind w:left="1061"/>
      <w:jc w:val="both"/>
      <w:outlineLvl w:val="3"/>
    </w:pPr>
    <w:rPr>
      <w:b/>
      <w:bCs/>
      <w:i/>
      <w:sz w:val="28"/>
      <w:szCs w:val="28"/>
    </w:rPr>
  </w:style>
  <w:style w:type="paragraph" w:styleId="a5">
    <w:name w:val="List Paragraph"/>
    <w:basedOn w:val="a"/>
    <w:uiPriority w:val="99"/>
    <w:qFormat/>
    <w:rsid w:val="00055963"/>
    <w:pPr>
      <w:ind w:left="108" w:firstLine="551"/>
      <w:jc w:val="both"/>
    </w:pPr>
  </w:style>
  <w:style w:type="paragraph" w:customStyle="1" w:styleId="TableParagraph">
    <w:name w:val="Table Paragraph"/>
    <w:basedOn w:val="a"/>
    <w:uiPriority w:val="99"/>
    <w:rsid w:val="00055963"/>
  </w:style>
  <w:style w:type="table" w:styleId="a6">
    <w:name w:val="Table Grid"/>
    <w:basedOn w:val="a1"/>
    <w:locked/>
    <w:rsid w:val="00893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</vt:lpstr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</dc:title>
  <dc:creator>Пользователь Windows</dc:creator>
  <cp:lastModifiedBy>hp</cp:lastModifiedBy>
  <cp:revision>16</cp:revision>
  <dcterms:created xsi:type="dcterms:W3CDTF">2020-10-27T11:58:00Z</dcterms:created>
  <dcterms:modified xsi:type="dcterms:W3CDTF">2021-08-13T19:34:00Z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