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D5" w:rsidRDefault="00903FD5" w:rsidP="00903FD5">
      <w:pPr>
        <w:rPr>
          <w:rFonts w:ascii="Times New Roman" w:hAnsi="Times New Roman" w:cs="Times New Roman"/>
          <w:b/>
          <w:sz w:val="28"/>
          <w:szCs w:val="28"/>
        </w:rPr>
      </w:pPr>
    </w:p>
    <w:p w:rsidR="00380EBC" w:rsidRPr="00380EBC" w:rsidRDefault="00380EBC" w:rsidP="0038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B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80EBC" w:rsidRPr="00380EBC" w:rsidRDefault="00380EBC" w:rsidP="00903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BC">
        <w:rPr>
          <w:rFonts w:ascii="Times New Roman" w:hAnsi="Times New Roman" w:cs="Times New Roman"/>
          <w:b/>
          <w:sz w:val="28"/>
          <w:szCs w:val="28"/>
        </w:rPr>
        <w:t>О ШКОЛЕ МОЛОДОГО ПЕДАГОГА</w:t>
      </w:r>
    </w:p>
    <w:p w:rsidR="00380EBC" w:rsidRPr="00380EBC" w:rsidRDefault="00903FD5" w:rsidP="00380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0EBC" w:rsidRPr="00380EBC">
        <w:rPr>
          <w:rFonts w:ascii="Times New Roman" w:hAnsi="Times New Roman" w:cs="Times New Roman"/>
          <w:b/>
          <w:sz w:val="28"/>
          <w:szCs w:val="28"/>
        </w:rPr>
        <w:t>. Общее положение</w:t>
      </w:r>
    </w:p>
    <w:p w:rsidR="00380EBC" w:rsidRPr="00380EBC" w:rsidRDefault="00380EBC" w:rsidP="00380EBC">
      <w:pPr>
        <w:rPr>
          <w:rFonts w:ascii="Times New Roman" w:hAnsi="Times New Roman" w:cs="Times New Roman"/>
          <w:sz w:val="28"/>
          <w:szCs w:val="28"/>
        </w:rPr>
      </w:pP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Школа молодого педагога  является составной частью системы повышения квалификации педагогических работников с высшим и средним специальным образованием, имеющих стаж работы менее 3 лет.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Школа молодого педагога – это постоянно действующее профессиональное объединение, работа которого направлена на создание целостной системы поддержки молодого педагога, оказание методической помощи и закрепление молодых педагогов.</w:t>
      </w:r>
    </w:p>
    <w:p w:rsidR="00380EBC" w:rsidRPr="00380EBC" w:rsidRDefault="00380EBC" w:rsidP="00380EBC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ab/>
      </w:r>
    </w:p>
    <w:p w:rsidR="00380EBC" w:rsidRPr="00380EBC" w:rsidRDefault="00903FD5" w:rsidP="0038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0EBC" w:rsidRPr="00380EBC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380EBC" w:rsidRDefault="004D7E4D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80EBC" w:rsidRPr="00380EBC">
        <w:rPr>
          <w:rFonts w:ascii="Times New Roman" w:hAnsi="Times New Roman" w:cs="Times New Roman"/>
          <w:sz w:val="28"/>
          <w:szCs w:val="28"/>
        </w:rPr>
        <w:t>ель</w:t>
      </w:r>
      <w:r w:rsidR="00380EBC">
        <w:rPr>
          <w:rFonts w:ascii="Times New Roman" w:hAnsi="Times New Roman" w:cs="Times New Roman"/>
          <w:sz w:val="28"/>
          <w:szCs w:val="28"/>
        </w:rPr>
        <w:t>: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-оказание помощи молодым учителям</w:t>
      </w:r>
      <w:r w:rsidR="004D7E4D">
        <w:rPr>
          <w:rFonts w:ascii="Times New Roman" w:hAnsi="Times New Roman" w:cs="Times New Roman"/>
          <w:sz w:val="28"/>
          <w:szCs w:val="28"/>
        </w:rPr>
        <w:t>;</w:t>
      </w:r>
      <w:r w:rsidRPr="00380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BC" w:rsidRPr="00380EBC" w:rsidRDefault="004D7E4D" w:rsidP="00380E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380EBC" w:rsidRPr="00380EBC">
        <w:rPr>
          <w:rFonts w:ascii="Times New Roman" w:hAnsi="Times New Roman" w:cs="Times New Roman"/>
          <w:sz w:val="28"/>
          <w:szCs w:val="28"/>
        </w:rPr>
        <w:t>: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формирование потребностей в непрерывном самообразовании;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– предупреждение наиболее типичных ошибок, противоречий в организации учебных занятий, поиск возможных путей их преодоления;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–оказание помощи в познании и творческом внедрении в учебно-воспитательный процесс достижений педагоги</w:t>
      </w:r>
      <w:r w:rsidR="004D7E4D">
        <w:rPr>
          <w:rFonts w:ascii="Times New Roman" w:hAnsi="Times New Roman" w:cs="Times New Roman"/>
          <w:sz w:val="28"/>
          <w:szCs w:val="28"/>
        </w:rPr>
        <w:t>ческой науки и передового опыта.</w:t>
      </w:r>
    </w:p>
    <w:p w:rsidR="00380EBC" w:rsidRPr="00380EBC" w:rsidRDefault="00380EBC" w:rsidP="00380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BC" w:rsidRPr="00380EBC" w:rsidRDefault="00903FD5" w:rsidP="0038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0EBC" w:rsidRPr="00380EBC">
        <w:rPr>
          <w:rFonts w:ascii="Times New Roman" w:hAnsi="Times New Roman" w:cs="Times New Roman"/>
          <w:b/>
          <w:sz w:val="28"/>
          <w:szCs w:val="28"/>
        </w:rPr>
        <w:t>. Основные виды деятельности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80EBC">
        <w:rPr>
          <w:rFonts w:ascii="Times New Roman" w:hAnsi="Times New Roman" w:cs="Times New Roman"/>
          <w:sz w:val="28"/>
          <w:szCs w:val="28"/>
        </w:rPr>
        <w:t>казание помощи начинающим преподавателям в овладении педагогическим мастерством через изучение опыта работы лучших учителей;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проведение опытными педагогами </w:t>
      </w:r>
      <w:r>
        <w:rPr>
          <w:rFonts w:ascii="Times New Roman" w:hAnsi="Times New Roman" w:cs="Times New Roman"/>
          <w:sz w:val="28"/>
          <w:szCs w:val="28"/>
        </w:rPr>
        <w:t xml:space="preserve">семинаров </w:t>
      </w:r>
      <w:r w:rsidRPr="00380EBC">
        <w:rPr>
          <w:rFonts w:ascii="Times New Roman" w:hAnsi="Times New Roman" w:cs="Times New Roman"/>
          <w:sz w:val="28"/>
          <w:szCs w:val="28"/>
        </w:rPr>
        <w:t>для начинающих учителей;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lastRenderedPageBreak/>
        <w:t xml:space="preserve"> -   привлечение молодых учителей к подготовке и организации педсоветов, семинаров и конференций по проблемам образования;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 отслеживание результатов работы молодого учителя;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 -  организация разработки молодыми специалистами электронных учебных материалов и методик их использования в учебном процессе.</w:t>
      </w:r>
    </w:p>
    <w:p w:rsidR="00380EBC" w:rsidRPr="00380EBC" w:rsidRDefault="00380EBC" w:rsidP="00380EBC">
      <w:pPr>
        <w:rPr>
          <w:rFonts w:ascii="Times New Roman" w:hAnsi="Times New Roman" w:cs="Times New Roman"/>
          <w:sz w:val="28"/>
          <w:szCs w:val="28"/>
        </w:rPr>
      </w:pPr>
    </w:p>
    <w:p w:rsidR="00380EBC" w:rsidRPr="00380EBC" w:rsidRDefault="00903FD5" w:rsidP="0038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0EBC" w:rsidRPr="00380EBC">
        <w:rPr>
          <w:rFonts w:ascii="Times New Roman" w:hAnsi="Times New Roman" w:cs="Times New Roman"/>
          <w:b/>
          <w:sz w:val="28"/>
          <w:szCs w:val="28"/>
        </w:rPr>
        <w:t>. Организация работы Школы молодого педагога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К молодым специалистам прикрепляется наставник из наиболее опытных учителей муниципальных общеобразовательных учреждений.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Занятия в Школе проводятся не реже 1 раза в полгода в  форме:</w:t>
      </w:r>
    </w:p>
    <w:p w:rsidR="00380EBC" w:rsidRPr="00380EBC" w:rsidRDefault="00380EBC" w:rsidP="00380E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семинаров, консультаций, проведение открытых уроков.</w:t>
      </w:r>
      <w:r w:rsidRPr="00380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EBC" w:rsidRPr="00380EBC" w:rsidRDefault="00903FD5" w:rsidP="00903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5</w:t>
      </w:r>
      <w:r w:rsidR="00380EBC" w:rsidRPr="00380EBC">
        <w:rPr>
          <w:rFonts w:ascii="Times New Roman" w:hAnsi="Times New Roman" w:cs="Times New Roman"/>
          <w:b/>
          <w:sz w:val="28"/>
          <w:szCs w:val="28"/>
        </w:rPr>
        <w:t>. Нормативные документы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Система работы с начинающими педагогами регламентируется следующими документами: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Положением о Школе молодого педагога;</w:t>
      </w:r>
    </w:p>
    <w:p w:rsidR="00380EBC" w:rsidRPr="00380EBC" w:rsidRDefault="00903FD5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Планом работы.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BC" w:rsidRPr="00380EBC" w:rsidRDefault="00903FD5" w:rsidP="00903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6</w:t>
      </w:r>
      <w:r w:rsidR="00380EBC" w:rsidRPr="00380EBC">
        <w:rPr>
          <w:rFonts w:ascii="Times New Roman" w:hAnsi="Times New Roman" w:cs="Times New Roman"/>
          <w:b/>
          <w:sz w:val="28"/>
          <w:szCs w:val="28"/>
        </w:rPr>
        <w:t>. Наставничество</w:t>
      </w:r>
    </w:p>
    <w:p w:rsid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Целью школьного наставничества в образовательном учреждении является оказание помощи молодым учителям в их профессиональном становлении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ускорение процесса профессионального становления учителя и развитие способности самостоятельно и качественно выполнять возложенные на него обяз</w:t>
      </w:r>
      <w:r w:rsidR="004D7E4D">
        <w:rPr>
          <w:rFonts w:ascii="Times New Roman" w:hAnsi="Times New Roman" w:cs="Times New Roman"/>
          <w:sz w:val="28"/>
          <w:szCs w:val="28"/>
        </w:rPr>
        <w:t>анности по занимаемой должности.</w:t>
      </w:r>
    </w:p>
    <w:p w:rsidR="00380EBC" w:rsidRPr="00380EBC" w:rsidRDefault="00380EBC" w:rsidP="00380EBC">
      <w:pPr>
        <w:rPr>
          <w:rFonts w:ascii="Times New Roman" w:hAnsi="Times New Roman" w:cs="Times New Roman"/>
          <w:sz w:val="28"/>
          <w:szCs w:val="28"/>
        </w:rPr>
      </w:pPr>
    </w:p>
    <w:p w:rsidR="00380EBC" w:rsidRPr="00380EBC" w:rsidRDefault="00380EBC" w:rsidP="00380E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>Обязанности наставника: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lastRenderedPageBreak/>
        <w:t xml:space="preserve"> 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разрабатывать совместно с молодым педагогом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изучать деловые и нравственные качества молодого педагога, его отношение к проведению занятий, педагогическому коллективу, учащимся и их родителям;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оказывать молодому педагогу индивидуальную помощь в овладении педагогической профессией, практическими приёмами и способами качественного  проведения занятий, выявлять и совместно устранять допущенные ошибки;</w:t>
      </w:r>
    </w:p>
    <w:p w:rsidR="00380EBC" w:rsidRPr="00380EBC" w:rsidRDefault="00380EBC" w:rsidP="00380E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личным примером развивать положительные качества молодого специалиста, корректировать его поведение,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380EBC" w:rsidRPr="00380EBC" w:rsidRDefault="00380EBC" w:rsidP="00380E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EBC">
        <w:rPr>
          <w:rFonts w:ascii="Times New Roman" w:hAnsi="Times New Roman" w:cs="Times New Roman"/>
          <w:sz w:val="28"/>
          <w:szCs w:val="28"/>
        </w:rPr>
        <w:t xml:space="preserve"> - подводить итоги профессиональной адаптации молодого специалиста.</w:t>
      </w:r>
    </w:p>
    <w:p w:rsidR="00380EBC" w:rsidRPr="00380EBC" w:rsidRDefault="00380EBC" w:rsidP="00380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EBC" w:rsidRPr="00380EBC" w:rsidRDefault="00380EBC" w:rsidP="00903FD5">
      <w:pPr>
        <w:rPr>
          <w:rFonts w:ascii="Times New Roman" w:hAnsi="Times New Roman" w:cs="Times New Roman"/>
          <w:sz w:val="28"/>
          <w:szCs w:val="28"/>
        </w:rPr>
      </w:pPr>
    </w:p>
    <w:p w:rsidR="00EA047E" w:rsidRPr="00380EBC" w:rsidRDefault="00EA047E">
      <w:pPr>
        <w:rPr>
          <w:rFonts w:ascii="Times New Roman" w:hAnsi="Times New Roman" w:cs="Times New Roman"/>
          <w:sz w:val="28"/>
          <w:szCs w:val="28"/>
        </w:rPr>
      </w:pPr>
    </w:p>
    <w:sectPr w:rsidR="00EA047E" w:rsidRPr="00380EBC" w:rsidSect="00FE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7841"/>
    <w:multiLevelType w:val="hybridMultilevel"/>
    <w:tmpl w:val="5B9E5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EBC"/>
    <w:rsid w:val="00380EBC"/>
    <w:rsid w:val="004D7E4D"/>
    <w:rsid w:val="00903FD5"/>
    <w:rsid w:val="00EA047E"/>
    <w:rsid w:val="00FE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Метод.кабинет 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Нрина Михайловна 2</dc:creator>
  <cp:keywords/>
  <dc:description/>
  <cp:lastModifiedBy>Нрина Михайловна 2</cp:lastModifiedBy>
  <cp:revision>4</cp:revision>
  <dcterms:created xsi:type="dcterms:W3CDTF">2002-01-14T01:31:00Z</dcterms:created>
  <dcterms:modified xsi:type="dcterms:W3CDTF">2002-01-21T04:57:00Z</dcterms:modified>
</cp:coreProperties>
</file>